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E27EE" w14:textId="7482060C" w:rsidR="004F67D7" w:rsidRPr="00CB4356" w:rsidRDefault="004F67D7" w:rsidP="004F67D7">
      <w:pPr>
        <w:spacing w:after="120"/>
        <w:ind w:right="1267"/>
        <w:rPr>
          <w:b/>
          <w:lang w:val="en-GB"/>
        </w:rPr>
      </w:pPr>
      <w:r w:rsidRPr="00CB4356">
        <w:rPr>
          <w:b/>
          <w:lang w:val="en-GB"/>
        </w:rPr>
        <w:t>TENTATIVE WORKPLAN</w:t>
      </w:r>
      <w:r w:rsidRPr="00CB4356">
        <w:rPr>
          <w:b/>
          <w:lang w:val="en-GB"/>
        </w:rPr>
        <w:br/>
        <w:t>EXECUTIVE BOARD OF UNDP, UNFPA and UNOPS</w:t>
      </w:r>
      <w:r w:rsidRPr="00CB4356">
        <w:rPr>
          <w:b/>
          <w:lang w:val="en-GB"/>
        </w:rPr>
        <w:br/>
        <w:t>FIRST REGULAR SESSION 202</w:t>
      </w:r>
      <w:r w:rsidR="000B33CF">
        <w:rPr>
          <w:b/>
          <w:lang w:val="en-GB"/>
        </w:rPr>
        <w:t>5</w:t>
      </w:r>
      <w:r w:rsidRPr="00CB4356">
        <w:rPr>
          <w:b/>
          <w:lang w:val="en-GB"/>
        </w:rPr>
        <w:br/>
        <w:t>(2</w:t>
      </w:r>
      <w:r>
        <w:rPr>
          <w:b/>
          <w:lang w:val="en-GB"/>
        </w:rPr>
        <w:t>7</w:t>
      </w:r>
      <w:r w:rsidRPr="00CB4356">
        <w:rPr>
          <w:b/>
          <w:lang w:val="en-GB"/>
        </w:rPr>
        <w:t xml:space="preserve"> – </w:t>
      </w:r>
      <w:r>
        <w:rPr>
          <w:b/>
          <w:lang w:val="en-GB"/>
        </w:rPr>
        <w:t>3</w:t>
      </w:r>
      <w:r w:rsidR="004A3574">
        <w:rPr>
          <w:b/>
          <w:lang w:val="en-GB"/>
        </w:rPr>
        <w:t>1</w:t>
      </w:r>
      <w:r w:rsidRPr="00CB4356">
        <w:rPr>
          <w:b/>
          <w:lang w:val="en-GB"/>
        </w:rPr>
        <w:t xml:space="preserve"> January 202</w:t>
      </w:r>
      <w:r>
        <w:rPr>
          <w:b/>
          <w:lang w:val="en-GB"/>
        </w:rPr>
        <w:t>5</w:t>
      </w:r>
      <w:r w:rsidRPr="00CB4356">
        <w:rPr>
          <w:b/>
          <w:lang w:val="en-GB"/>
        </w:rPr>
        <w:t>, New York)</w:t>
      </w:r>
    </w:p>
    <w:tbl>
      <w:tblPr>
        <w:tblW w:w="1026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50"/>
        <w:gridCol w:w="1530"/>
        <w:gridCol w:w="724"/>
        <w:gridCol w:w="6656"/>
      </w:tblGrid>
      <w:tr w:rsidR="004F67D7" w:rsidRPr="0048445A" w14:paraId="0794B0D1" w14:textId="77777777" w:rsidTr="008B69EC">
        <w:trPr>
          <w:trHeight w:val="440"/>
          <w:tblHeader/>
        </w:trPr>
        <w:tc>
          <w:tcPr>
            <w:tcW w:w="1350" w:type="dxa"/>
            <w:shd w:val="clear" w:color="auto" w:fill="E6E6E6"/>
            <w:vAlign w:val="center"/>
          </w:tcPr>
          <w:p w14:paraId="70EE8C62" w14:textId="77777777" w:rsidR="004F67D7" w:rsidRPr="001A146E" w:rsidRDefault="004F67D7" w:rsidP="00090E1E">
            <w:pPr>
              <w:spacing w:line="240" w:lineRule="auto"/>
              <w:ind w:left="43"/>
              <w:jc w:val="center"/>
              <w:rPr>
                <w:i/>
                <w:lang w:val="en-GB"/>
              </w:rPr>
            </w:pPr>
            <w:r w:rsidRPr="001A146E">
              <w:rPr>
                <w:i/>
                <w:lang w:val="en-GB"/>
              </w:rPr>
              <w:t>Day/Date</w:t>
            </w:r>
          </w:p>
        </w:tc>
        <w:tc>
          <w:tcPr>
            <w:tcW w:w="1530" w:type="dxa"/>
            <w:shd w:val="clear" w:color="auto" w:fill="E6E6E6"/>
            <w:vAlign w:val="center"/>
          </w:tcPr>
          <w:p w14:paraId="0A8C7669" w14:textId="77777777" w:rsidR="004F67D7" w:rsidRPr="001A146E" w:rsidRDefault="004F67D7" w:rsidP="00090E1E">
            <w:pPr>
              <w:spacing w:line="240" w:lineRule="auto"/>
              <w:jc w:val="center"/>
              <w:rPr>
                <w:i/>
                <w:lang w:val="en-GB"/>
              </w:rPr>
            </w:pPr>
            <w:r w:rsidRPr="001A146E">
              <w:rPr>
                <w:i/>
                <w:lang w:val="en-GB"/>
              </w:rPr>
              <w:t>Time</w:t>
            </w:r>
          </w:p>
        </w:tc>
        <w:tc>
          <w:tcPr>
            <w:tcW w:w="724" w:type="dxa"/>
            <w:shd w:val="clear" w:color="auto" w:fill="E6E6E6"/>
            <w:vAlign w:val="center"/>
          </w:tcPr>
          <w:p w14:paraId="49A75676" w14:textId="77777777" w:rsidR="004F67D7" w:rsidRPr="001A146E" w:rsidRDefault="004F67D7" w:rsidP="00090E1E">
            <w:pPr>
              <w:spacing w:line="240" w:lineRule="auto"/>
              <w:jc w:val="center"/>
              <w:rPr>
                <w:i/>
                <w:lang w:val="en-GB"/>
              </w:rPr>
            </w:pPr>
            <w:r w:rsidRPr="001A146E">
              <w:rPr>
                <w:i/>
                <w:lang w:val="en-GB"/>
              </w:rPr>
              <w:t>Item</w:t>
            </w:r>
          </w:p>
        </w:tc>
        <w:tc>
          <w:tcPr>
            <w:tcW w:w="6656" w:type="dxa"/>
            <w:shd w:val="clear" w:color="auto" w:fill="E6E6E6"/>
            <w:vAlign w:val="center"/>
          </w:tcPr>
          <w:p w14:paraId="33ACCF2D" w14:textId="77777777" w:rsidR="004F67D7" w:rsidRPr="001A146E" w:rsidRDefault="004F67D7" w:rsidP="00090E1E">
            <w:pPr>
              <w:spacing w:line="240" w:lineRule="auto"/>
              <w:jc w:val="center"/>
              <w:rPr>
                <w:i/>
                <w:lang w:val="en-GB"/>
              </w:rPr>
            </w:pPr>
            <w:r w:rsidRPr="001A146E">
              <w:rPr>
                <w:i/>
                <w:lang w:val="en-GB"/>
              </w:rPr>
              <w:t>Subject</w:t>
            </w:r>
          </w:p>
        </w:tc>
      </w:tr>
      <w:tr w:rsidR="004F67D7" w:rsidRPr="00AA457B" w14:paraId="4F2B26BA" w14:textId="77777777" w:rsidTr="001A146E">
        <w:trPr>
          <w:trHeight w:val="3950"/>
        </w:trPr>
        <w:tc>
          <w:tcPr>
            <w:tcW w:w="1350" w:type="dxa"/>
            <w:vMerge w:val="restart"/>
          </w:tcPr>
          <w:p w14:paraId="6E4FEFA1" w14:textId="437D05EE" w:rsidR="004F67D7" w:rsidRPr="001A146E" w:rsidRDefault="004F67D7" w:rsidP="00525620">
            <w:pPr>
              <w:spacing w:before="60" w:after="240"/>
              <w:rPr>
                <w:lang w:val="en-GB"/>
              </w:rPr>
            </w:pPr>
            <w:r w:rsidRPr="00525620">
              <w:rPr>
                <w:rFonts w:eastAsia="Calibri"/>
                <w:b/>
                <w:lang w:val="en-GB"/>
              </w:rPr>
              <w:t>Monday,</w:t>
            </w:r>
            <w:r w:rsidRPr="00525620">
              <w:rPr>
                <w:rFonts w:eastAsia="Calibri"/>
                <w:b/>
                <w:lang w:val="en-GB"/>
              </w:rPr>
              <w:br/>
              <w:t>2</w:t>
            </w:r>
            <w:r w:rsidR="000B33CF" w:rsidRPr="00525620">
              <w:rPr>
                <w:rFonts w:eastAsia="Calibri"/>
                <w:b/>
                <w:lang w:val="en-GB"/>
              </w:rPr>
              <w:t>7</w:t>
            </w:r>
            <w:r w:rsidRPr="00525620">
              <w:rPr>
                <w:rFonts w:eastAsia="Calibri"/>
                <w:b/>
                <w:lang w:val="en-GB"/>
              </w:rPr>
              <w:t xml:space="preserve"> January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0BA8EC0D" w14:textId="77777777" w:rsidR="004F67D7" w:rsidRPr="001A146E" w:rsidRDefault="004F67D7" w:rsidP="00090E1E">
            <w:pPr>
              <w:spacing w:before="60" w:line="240" w:lineRule="auto"/>
              <w:jc w:val="center"/>
              <w:rPr>
                <w:lang w:val="en-GB"/>
              </w:rPr>
            </w:pPr>
            <w:r w:rsidRPr="001A146E">
              <w:rPr>
                <w:lang w:val="en-GB"/>
              </w:rPr>
              <w:t>10 a.m.– 1 p.m.</w:t>
            </w:r>
          </w:p>
          <w:p w14:paraId="6A746C3D" w14:textId="77777777" w:rsidR="004F67D7" w:rsidRPr="001A146E" w:rsidRDefault="004F67D7" w:rsidP="00090E1E">
            <w:pPr>
              <w:spacing w:before="60" w:line="240" w:lineRule="auto"/>
              <w:jc w:val="center"/>
              <w:rPr>
                <w:lang w:val="en-GB"/>
              </w:rPr>
            </w:pPr>
          </w:p>
        </w:tc>
        <w:tc>
          <w:tcPr>
            <w:tcW w:w="724" w:type="dxa"/>
            <w:tcBorders>
              <w:bottom w:val="single" w:sz="4" w:space="0" w:color="auto"/>
            </w:tcBorders>
          </w:tcPr>
          <w:p w14:paraId="0F693EDF" w14:textId="77777777" w:rsidR="004F67D7" w:rsidRPr="001A146E" w:rsidRDefault="004F67D7" w:rsidP="00090E1E">
            <w:pPr>
              <w:spacing w:before="60" w:line="240" w:lineRule="auto"/>
              <w:jc w:val="center"/>
              <w:rPr>
                <w:lang w:val="en-GB"/>
              </w:rPr>
            </w:pPr>
            <w:r w:rsidRPr="001A146E">
              <w:rPr>
                <w:lang w:val="en-GB"/>
              </w:rPr>
              <w:t>1</w:t>
            </w:r>
          </w:p>
          <w:p w14:paraId="539DBB44" w14:textId="77777777" w:rsidR="004F67D7" w:rsidRPr="001A146E" w:rsidRDefault="004F67D7" w:rsidP="00090E1E">
            <w:pPr>
              <w:spacing w:line="240" w:lineRule="auto"/>
              <w:jc w:val="center"/>
              <w:rPr>
                <w:lang w:val="en-GB"/>
              </w:rPr>
            </w:pPr>
          </w:p>
          <w:p w14:paraId="6525F9C4" w14:textId="77777777" w:rsidR="004F67D7" w:rsidRPr="001A146E" w:rsidRDefault="004F67D7" w:rsidP="00090E1E">
            <w:pPr>
              <w:spacing w:line="240" w:lineRule="auto"/>
              <w:jc w:val="center"/>
              <w:rPr>
                <w:lang w:val="en-GB"/>
              </w:rPr>
            </w:pPr>
          </w:p>
          <w:p w14:paraId="7CEBBAC7" w14:textId="77777777" w:rsidR="004F67D7" w:rsidRPr="001A146E" w:rsidRDefault="004F67D7" w:rsidP="00090E1E">
            <w:pPr>
              <w:spacing w:line="240" w:lineRule="auto"/>
              <w:rPr>
                <w:lang w:val="en-GB"/>
              </w:rPr>
            </w:pPr>
          </w:p>
          <w:p w14:paraId="7A6957AE" w14:textId="77777777" w:rsidR="004F67D7" w:rsidRPr="001A146E" w:rsidRDefault="004F67D7" w:rsidP="00090E1E">
            <w:pPr>
              <w:spacing w:line="240" w:lineRule="auto"/>
              <w:rPr>
                <w:lang w:val="en-GB"/>
              </w:rPr>
            </w:pPr>
          </w:p>
          <w:p w14:paraId="3655A3ED" w14:textId="77777777" w:rsidR="004F67D7" w:rsidRPr="001A146E" w:rsidRDefault="004F67D7" w:rsidP="00090E1E">
            <w:pPr>
              <w:spacing w:line="240" w:lineRule="auto"/>
              <w:rPr>
                <w:lang w:val="en-GB"/>
              </w:rPr>
            </w:pPr>
          </w:p>
          <w:p w14:paraId="2A836A01" w14:textId="77777777" w:rsidR="002A74F3" w:rsidRPr="001A146E" w:rsidRDefault="002A74F3" w:rsidP="00090E1E">
            <w:pPr>
              <w:spacing w:line="240" w:lineRule="auto"/>
              <w:jc w:val="center"/>
              <w:rPr>
                <w:lang w:val="en-GB"/>
              </w:rPr>
            </w:pPr>
          </w:p>
          <w:p w14:paraId="5982D375" w14:textId="77777777" w:rsidR="002A74F3" w:rsidRPr="001A146E" w:rsidRDefault="002A74F3" w:rsidP="00090E1E">
            <w:pPr>
              <w:spacing w:line="240" w:lineRule="auto"/>
              <w:jc w:val="center"/>
              <w:rPr>
                <w:lang w:val="en-GB"/>
              </w:rPr>
            </w:pPr>
          </w:p>
          <w:p w14:paraId="2575B748" w14:textId="0E868401" w:rsidR="004F67D7" w:rsidRPr="001A146E" w:rsidRDefault="004F67D7" w:rsidP="00090E1E">
            <w:pPr>
              <w:spacing w:line="240" w:lineRule="auto"/>
              <w:jc w:val="center"/>
              <w:rPr>
                <w:lang w:val="en-GB"/>
              </w:rPr>
            </w:pPr>
            <w:r w:rsidRPr="001A146E">
              <w:rPr>
                <w:lang w:val="en-GB"/>
              </w:rPr>
              <w:t>2</w:t>
            </w:r>
          </w:p>
          <w:p w14:paraId="3005012D" w14:textId="77777777" w:rsidR="004F67D7" w:rsidRPr="001A146E" w:rsidRDefault="004F67D7" w:rsidP="00090E1E">
            <w:pPr>
              <w:spacing w:line="240" w:lineRule="auto"/>
              <w:jc w:val="center"/>
              <w:rPr>
                <w:lang w:val="en-GB"/>
              </w:rPr>
            </w:pPr>
          </w:p>
          <w:p w14:paraId="4B0AE1C8" w14:textId="77777777" w:rsidR="004F67D7" w:rsidRPr="001A146E" w:rsidRDefault="004F67D7" w:rsidP="00090E1E">
            <w:pPr>
              <w:spacing w:after="120" w:line="240" w:lineRule="auto"/>
              <w:jc w:val="center"/>
              <w:rPr>
                <w:lang w:val="en-GB"/>
              </w:rPr>
            </w:pPr>
          </w:p>
          <w:p w14:paraId="58FFEE22" w14:textId="77777777" w:rsidR="00DE6348" w:rsidRPr="001A146E" w:rsidRDefault="00DE6348" w:rsidP="001F018D">
            <w:pPr>
              <w:spacing w:line="240" w:lineRule="auto"/>
              <w:jc w:val="center"/>
              <w:rPr>
                <w:lang w:val="en-GB"/>
              </w:rPr>
            </w:pPr>
          </w:p>
          <w:p w14:paraId="2831428F" w14:textId="77777777" w:rsidR="0080378B" w:rsidRPr="001A146E" w:rsidRDefault="0080378B" w:rsidP="001F018D">
            <w:pPr>
              <w:spacing w:line="240" w:lineRule="auto"/>
              <w:jc w:val="center"/>
              <w:rPr>
                <w:lang w:val="en-GB"/>
              </w:rPr>
            </w:pPr>
          </w:p>
          <w:p w14:paraId="3779A159" w14:textId="77777777" w:rsidR="001F018D" w:rsidRPr="001A146E" w:rsidRDefault="001F018D" w:rsidP="001F018D">
            <w:pPr>
              <w:spacing w:line="240" w:lineRule="auto"/>
              <w:jc w:val="center"/>
              <w:rPr>
                <w:lang w:val="en-GB"/>
              </w:rPr>
            </w:pPr>
          </w:p>
          <w:p w14:paraId="49F6A63E" w14:textId="2DDAA1B0" w:rsidR="001F018D" w:rsidRPr="001A146E" w:rsidRDefault="001F018D" w:rsidP="001F018D">
            <w:pPr>
              <w:spacing w:line="240" w:lineRule="auto"/>
              <w:jc w:val="center"/>
              <w:rPr>
                <w:lang w:val="en-GB"/>
              </w:rPr>
            </w:pPr>
            <w:r w:rsidRPr="001A146E">
              <w:rPr>
                <w:lang w:val="en-GB"/>
              </w:rPr>
              <w:t>4</w:t>
            </w:r>
          </w:p>
          <w:p w14:paraId="5638A60E" w14:textId="77777777" w:rsidR="004F67D7" w:rsidRPr="001A146E" w:rsidRDefault="004F67D7" w:rsidP="00090E1E">
            <w:pPr>
              <w:spacing w:line="240" w:lineRule="auto"/>
              <w:jc w:val="center"/>
              <w:rPr>
                <w:lang w:val="en-GB"/>
              </w:rPr>
            </w:pPr>
          </w:p>
        </w:tc>
        <w:tc>
          <w:tcPr>
            <w:tcW w:w="6656" w:type="dxa"/>
            <w:tcBorders>
              <w:bottom w:val="single" w:sz="4" w:space="0" w:color="auto"/>
            </w:tcBorders>
          </w:tcPr>
          <w:p w14:paraId="56475574" w14:textId="77777777" w:rsidR="004F67D7" w:rsidRPr="001A146E" w:rsidRDefault="004F67D7" w:rsidP="001C52FB">
            <w:pPr>
              <w:spacing w:before="60" w:after="60" w:line="240" w:lineRule="auto"/>
              <w:ind w:left="90"/>
              <w:rPr>
                <w:lang w:val="en-GB"/>
              </w:rPr>
            </w:pPr>
            <w:r w:rsidRPr="001A146E">
              <w:rPr>
                <w:lang w:val="en-GB"/>
              </w:rPr>
              <w:t>ORGANIZATIONAL MATTERS</w:t>
            </w:r>
          </w:p>
          <w:p w14:paraId="09A63256" w14:textId="77777777" w:rsidR="004F67D7" w:rsidRPr="001A146E" w:rsidRDefault="004F67D7" w:rsidP="001C52FB">
            <w:pPr>
              <w:numPr>
                <w:ilvl w:val="0"/>
                <w:numId w:val="1"/>
              </w:numPr>
              <w:spacing w:line="240" w:lineRule="auto"/>
              <w:rPr>
                <w:lang w:val="en-GB"/>
              </w:rPr>
            </w:pPr>
            <w:r w:rsidRPr="001A146E">
              <w:rPr>
                <w:lang w:val="en-GB"/>
              </w:rPr>
              <w:t>Adoption of the agenda and workplan for the session</w:t>
            </w:r>
          </w:p>
          <w:p w14:paraId="47E5D5FF" w14:textId="3CF7FAF6" w:rsidR="004F67D7" w:rsidRPr="001A146E" w:rsidRDefault="004F67D7" w:rsidP="001C52FB">
            <w:pPr>
              <w:numPr>
                <w:ilvl w:val="0"/>
                <w:numId w:val="1"/>
              </w:numPr>
              <w:spacing w:line="240" w:lineRule="auto"/>
              <w:rPr>
                <w:lang w:val="en-GB"/>
              </w:rPr>
            </w:pPr>
            <w:r w:rsidRPr="001A146E">
              <w:rPr>
                <w:lang w:val="en-GB"/>
              </w:rPr>
              <w:t xml:space="preserve">Adoption of the report of the second regular </w:t>
            </w:r>
            <w:r w:rsidR="00B60BDB" w:rsidRPr="001A146E">
              <w:rPr>
                <w:lang w:val="en-GB"/>
              </w:rPr>
              <w:t xml:space="preserve">session </w:t>
            </w:r>
            <w:r w:rsidRPr="001A146E">
              <w:rPr>
                <w:lang w:val="en-GB"/>
              </w:rPr>
              <w:t>202</w:t>
            </w:r>
            <w:r w:rsidR="000B33CF" w:rsidRPr="001A146E">
              <w:rPr>
                <w:lang w:val="en-GB"/>
              </w:rPr>
              <w:t>4</w:t>
            </w:r>
          </w:p>
          <w:p w14:paraId="574F7FC9" w14:textId="31002C30" w:rsidR="004F67D7" w:rsidRPr="001A146E" w:rsidRDefault="004F67D7" w:rsidP="001C52FB">
            <w:pPr>
              <w:numPr>
                <w:ilvl w:val="0"/>
                <w:numId w:val="1"/>
              </w:numPr>
              <w:spacing w:after="240" w:line="240" w:lineRule="auto"/>
              <w:rPr>
                <w:lang w:val="en-GB"/>
              </w:rPr>
            </w:pPr>
            <w:r w:rsidRPr="001A146E">
              <w:rPr>
                <w:lang w:val="en-GB"/>
              </w:rPr>
              <w:t>Adoption of the annual workplan 202</w:t>
            </w:r>
            <w:r w:rsidR="000B33CF" w:rsidRPr="001A146E">
              <w:rPr>
                <w:lang w:val="en-GB"/>
              </w:rPr>
              <w:t>5</w:t>
            </w:r>
            <w:r w:rsidRPr="001A146E">
              <w:rPr>
                <w:lang w:val="en-GB"/>
              </w:rPr>
              <w:t xml:space="preserve"> of the Executive Board</w:t>
            </w:r>
          </w:p>
          <w:p w14:paraId="1FE62E4B" w14:textId="77777777" w:rsidR="004F67D7" w:rsidRPr="001A146E" w:rsidRDefault="004F67D7" w:rsidP="002A74F3">
            <w:pPr>
              <w:spacing w:before="60" w:after="240"/>
              <w:jc w:val="center"/>
              <w:rPr>
                <w:rFonts w:eastAsia="Calibri"/>
                <w:b/>
                <w:lang w:val="en-GB"/>
              </w:rPr>
            </w:pPr>
            <w:r w:rsidRPr="001A146E">
              <w:rPr>
                <w:rFonts w:eastAsia="Calibri"/>
                <w:b/>
                <w:lang w:val="en-GB"/>
              </w:rPr>
              <w:t>JOINT SEGMENT</w:t>
            </w:r>
          </w:p>
          <w:p w14:paraId="5C8AB8C7" w14:textId="77777777" w:rsidR="004F67D7" w:rsidRPr="001A146E" w:rsidRDefault="004F67D7" w:rsidP="001C52FB">
            <w:pPr>
              <w:keepNext/>
              <w:spacing w:before="60" w:after="60" w:line="240" w:lineRule="auto"/>
              <w:ind w:firstLine="90"/>
              <w:outlineLvl w:val="0"/>
              <w:rPr>
                <w:bCs/>
                <w:lang w:val="en-GB"/>
              </w:rPr>
            </w:pPr>
            <w:r w:rsidRPr="001A146E">
              <w:rPr>
                <w:bCs/>
                <w:lang w:val="en-GB"/>
              </w:rPr>
              <w:t>RECOMMENDATIONS OF THE BOARD OF AUDITORS</w:t>
            </w:r>
          </w:p>
          <w:p w14:paraId="50DF99B6" w14:textId="54759072" w:rsidR="004F67D7" w:rsidRPr="001A146E" w:rsidRDefault="004F67D7" w:rsidP="001C52FB">
            <w:pPr>
              <w:keepNext/>
              <w:numPr>
                <w:ilvl w:val="0"/>
                <w:numId w:val="2"/>
              </w:numPr>
              <w:spacing w:before="60" w:after="60" w:line="240" w:lineRule="auto"/>
              <w:ind w:left="810"/>
              <w:contextualSpacing/>
              <w:outlineLvl w:val="0"/>
              <w:rPr>
                <w:i/>
                <w:iCs/>
                <w:lang w:val="en-GB"/>
              </w:rPr>
            </w:pPr>
            <w:r w:rsidRPr="001A146E">
              <w:rPr>
                <w:lang w:val="en-GB"/>
              </w:rPr>
              <w:t>UNDP, UNCDF, UNFPA and UNOPS reports on the status of implementation of the recommendations of the Board of Auditors for 202</w:t>
            </w:r>
            <w:r w:rsidR="000B33CF" w:rsidRPr="001A146E">
              <w:rPr>
                <w:lang w:val="en-GB"/>
              </w:rPr>
              <w:t>3</w:t>
            </w:r>
          </w:p>
          <w:p w14:paraId="2D18B8C7" w14:textId="77777777" w:rsidR="004F67D7" w:rsidRPr="001A146E" w:rsidRDefault="004F67D7" w:rsidP="001C52FB">
            <w:pPr>
              <w:keepNext/>
              <w:spacing w:before="60" w:after="60" w:line="240" w:lineRule="auto"/>
              <w:ind w:left="810"/>
              <w:contextualSpacing/>
              <w:outlineLvl w:val="0"/>
              <w:rPr>
                <w:i/>
                <w:iCs/>
                <w:lang w:val="en-GB"/>
              </w:rPr>
            </w:pPr>
          </w:p>
          <w:p w14:paraId="1BD2236A" w14:textId="77777777" w:rsidR="0080378B" w:rsidRPr="001A146E" w:rsidRDefault="0080378B" w:rsidP="0080378B">
            <w:pPr>
              <w:keepNext/>
              <w:spacing w:before="60" w:after="60" w:line="240" w:lineRule="auto"/>
              <w:ind w:left="360"/>
              <w:outlineLvl w:val="0"/>
              <w:rPr>
                <w:i/>
                <w:iCs/>
                <w:lang w:val="en-GB"/>
              </w:rPr>
            </w:pPr>
          </w:p>
          <w:p w14:paraId="3FA59AA9" w14:textId="4FCBAA19" w:rsidR="001F018D" w:rsidRPr="001A146E" w:rsidRDefault="001F018D" w:rsidP="001A146E">
            <w:pPr>
              <w:spacing w:before="40" w:after="60" w:line="240" w:lineRule="auto"/>
              <w:ind w:left="91"/>
              <w:rPr>
                <w:i/>
                <w:iCs/>
                <w:lang w:val="en-GB"/>
              </w:rPr>
            </w:pPr>
            <w:r w:rsidRPr="001A146E">
              <w:t>UPDATE ON THE ASSESSMENT OF HOW THE EXECUTIVE BOARD EXECUTES ITS GOVERNANCE AND OVERSIGHT FUNCTIONS</w:t>
            </w:r>
          </w:p>
        </w:tc>
      </w:tr>
      <w:tr w:rsidR="004F67D7" w:rsidRPr="00AA457B" w14:paraId="126027A3" w14:textId="77777777" w:rsidTr="00F225A6">
        <w:trPr>
          <w:trHeight w:val="3401"/>
        </w:trPr>
        <w:tc>
          <w:tcPr>
            <w:tcW w:w="1350" w:type="dxa"/>
            <w:vMerge/>
            <w:tcBorders>
              <w:bottom w:val="nil"/>
            </w:tcBorders>
          </w:tcPr>
          <w:p w14:paraId="45798589" w14:textId="77777777" w:rsidR="004F67D7" w:rsidRPr="001A146E" w:rsidRDefault="004F67D7" w:rsidP="00090E1E">
            <w:pPr>
              <w:spacing w:line="240" w:lineRule="auto"/>
              <w:ind w:left="43"/>
              <w:rPr>
                <w:b/>
                <w:bCs/>
                <w:lang w:val="en-GB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6204BC0C" w14:textId="2DD48269" w:rsidR="004F67D7" w:rsidRPr="001A146E" w:rsidRDefault="004F67D7" w:rsidP="00090E1E">
            <w:pPr>
              <w:spacing w:before="60" w:line="240" w:lineRule="auto"/>
              <w:jc w:val="center"/>
              <w:rPr>
                <w:lang w:val="en-GB"/>
              </w:rPr>
            </w:pPr>
            <w:r w:rsidRPr="001A146E">
              <w:rPr>
                <w:lang w:val="en-GB"/>
              </w:rPr>
              <w:t xml:space="preserve">3 – </w:t>
            </w:r>
            <w:r w:rsidR="00367C65" w:rsidRPr="001A146E">
              <w:rPr>
                <w:lang w:val="en-GB"/>
              </w:rPr>
              <w:t>6</w:t>
            </w:r>
            <w:r w:rsidR="002B7A54" w:rsidRPr="001A146E">
              <w:rPr>
                <w:lang w:val="en-GB"/>
              </w:rPr>
              <w:t>:</w:t>
            </w:r>
            <w:r w:rsidR="00367C65" w:rsidRPr="001A146E">
              <w:rPr>
                <w:lang w:val="en-GB"/>
              </w:rPr>
              <w:t>00</w:t>
            </w:r>
            <w:r w:rsidRPr="001A146E">
              <w:rPr>
                <w:lang w:val="en-GB"/>
              </w:rPr>
              <w:t xml:space="preserve"> p.m.</w:t>
            </w:r>
          </w:p>
          <w:p w14:paraId="6AAF0C0C" w14:textId="77777777" w:rsidR="004F67D7" w:rsidRPr="001A146E" w:rsidRDefault="004F67D7" w:rsidP="00090E1E">
            <w:pPr>
              <w:spacing w:before="60" w:line="240" w:lineRule="auto"/>
              <w:jc w:val="center"/>
              <w:rPr>
                <w:lang w:val="en-GB"/>
              </w:rPr>
            </w:pPr>
          </w:p>
        </w:tc>
        <w:tc>
          <w:tcPr>
            <w:tcW w:w="724" w:type="dxa"/>
            <w:tcBorders>
              <w:bottom w:val="single" w:sz="4" w:space="0" w:color="auto"/>
            </w:tcBorders>
          </w:tcPr>
          <w:p w14:paraId="3EA9CCF1" w14:textId="178C1691" w:rsidR="004F67D7" w:rsidRPr="001A146E" w:rsidRDefault="00D952F5" w:rsidP="00AB61B8">
            <w:pPr>
              <w:spacing w:before="60" w:line="240" w:lineRule="auto"/>
              <w:jc w:val="center"/>
              <w:rPr>
                <w:lang w:val="en-GB"/>
              </w:rPr>
            </w:pPr>
            <w:r w:rsidRPr="001A146E">
              <w:rPr>
                <w:lang w:val="en-GB"/>
              </w:rPr>
              <w:t>5</w:t>
            </w:r>
          </w:p>
          <w:p w14:paraId="510418C5" w14:textId="77777777" w:rsidR="00895CAC" w:rsidRPr="001A146E" w:rsidRDefault="00895CAC" w:rsidP="00AB61B8">
            <w:pPr>
              <w:spacing w:before="60" w:line="240" w:lineRule="auto"/>
              <w:jc w:val="center"/>
              <w:rPr>
                <w:lang w:val="en-GB"/>
              </w:rPr>
            </w:pPr>
          </w:p>
          <w:p w14:paraId="4C9E0D0F" w14:textId="77777777" w:rsidR="00895CAC" w:rsidRPr="001A146E" w:rsidRDefault="00895CAC" w:rsidP="00AB61B8">
            <w:pPr>
              <w:spacing w:before="60" w:line="240" w:lineRule="auto"/>
              <w:jc w:val="center"/>
              <w:rPr>
                <w:lang w:val="en-GB"/>
              </w:rPr>
            </w:pPr>
          </w:p>
          <w:p w14:paraId="439A58DC" w14:textId="77777777" w:rsidR="00F15810" w:rsidRPr="001A146E" w:rsidRDefault="00F15810" w:rsidP="00AB61B8">
            <w:pPr>
              <w:spacing w:before="60" w:line="240" w:lineRule="auto"/>
              <w:jc w:val="center"/>
              <w:rPr>
                <w:lang w:val="en-GB"/>
              </w:rPr>
            </w:pPr>
          </w:p>
          <w:p w14:paraId="6065CBA5" w14:textId="6EAC0FD9" w:rsidR="001F018D" w:rsidRPr="001A146E" w:rsidRDefault="001F018D" w:rsidP="00AB61B8">
            <w:pPr>
              <w:spacing w:before="60" w:line="240" w:lineRule="auto"/>
              <w:jc w:val="center"/>
              <w:rPr>
                <w:lang w:val="en-GB"/>
              </w:rPr>
            </w:pPr>
            <w:r w:rsidRPr="001A146E">
              <w:rPr>
                <w:lang w:val="en-GB"/>
              </w:rPr>
              <w:t>6</w:t>
            </w:r>
          </w:p>
          <w:p w14:paraId="3C4254BB" w14:textId="77777777" w:rsidR="001F018D" w:rsidRPr="001A146E" w:rsidRDefault="001F018D" w:rsidP="00AB61B8">
            <w:pPr>
              <w:spacing w:before="60" w:line="240" w:lineRule="auto"/>
              <w:jc w:val="center"/>
              <w:rPr>
                <w:lang w:val="en-GB"/>
              </w:rPr>
            </w:pPr>
          </w:p>
          <w:p w14:paraId="57B967F8" w14:textId="77777777" w:rsidR="001F018D" w:rsidRPr="001A146E" w:rsidRDefault="001F018D" w:rsidP="00AB61B8">
            <w:pPr>
              <w:spacing w:before="60" w:line="240" w:lineRule="auto"/>
              <w:jc w:val="center"/>
              <w:rPr>
                <w:lang w:val="en-GB"/>
              </w:rPr>
            </w:pPr>
          </w:p>
          <w:p w14:paraId="1B53CE90" w14:textId="77777777" w:rsidR="00BA3FD5" w:rsidRPr="001A146E" w:rsidRDefault="00BA3FD5" w:rsidP="00AB61B8">
            <w:pPr>
              <w:spacing w:before="60" w:line="240" w:lineRule="auto"/>
              <w:jc w:val="center"/>
              <w:rPr>
                <w:lang w:val="en-GB"/>
              </w:rPr>
            </w:pPr>
          </w:p>
          <w:p w14:paraId="54241F44" w14:textId="77777777" w:rsidR="00E316E2" w:rsidRPr="001A146E" w:rsidRDefault="00E316E2" w:rsidP="00BA3FD5">
            <w:pPr>
              <w:spacing w:before="60" w:line="240" w:lineRule="auto"/>
              <w:jc w:val="center"/>
              <w:rPr>
                <w:lang w:val="en-GB"/>
              </w:rPr>
            </w:pPr>
          </w:p>
          <w:p w14:paraId="4A517133" w14:textId="77777777" w:rsidR="00B4179E" w:rsidRDefault="00B4179E" w:rsidP="001A146E">
            <w:pPr>
              <w:spacing w:before="60" w:line="240" w:lineRule="auto"/>
              <w:jc w:val="center"/>
              <w:rPr>
                <w:lang w:val="en-GB"/>
              </w:rPr>
            </w:pPr>
          </w:p>
          <w:p w14:paraId="03A7D310" w14:textId="10F962D6" w:rsidR="00EC5CEC" w:rsidRPr="001A146E" w:rsidRDefault="001F018D" w:rsidP="001A146E">
            <w:pPr>
              <w:spacing w:before="60" w:line="240" w:lineRule="auto"/>
              <w:jc w:val="center"/>
              <w:rPr>
                <w:lang w:val="en-GB"/>
              </w:rPr>
            </w:pPr>
            <w:r w:rsidRPr="001A146E">
              <w:rPr>
                <w:lang w:val="en-GB"/>
              </w:rPr>
              <w:t>7</w:t>
            </w:r>
          </w:p>
        </w:tc>
        <w:tc>
          <w:tcPr>
            <w:tcW w:w="6656" w:type="dxa"/>
            <w:tcBorders>
              <w:bottom w:val="single" w:sz="4" w:space="0" w:color="auto"/>
            </w:tcBorders>
          </w:tcPr>
          <w:p w14:paraId="79FD97A7" w14:textId="1A76098D" w:rsidR="00895C29" w:rsidRPr="00E65DB2" w:rsidRDefault="00D952F5" w:rsidP="00E65DB2">
            <w:pPr>
              <w:spacing w:before="60" w:after="60" w:line="240" w:lineRule="auto"/>
              <w:ind w:left="90"/>
              <w:rPr>
                <w:lang w:val="en-GB"/>
              </w:rPr>
            </w:pPr>
            <w:r w:rsidRPr="00E65DB2">
              <w:rPr>
                <w:lang w:val="en-GB"/>
              </w:rPr>
              <w:t xml:space="preserve">RISK MANAGEMENT </w:t>
            </w:r>
          </w:p>
          <w:p w14:paraId="77E39C2F" w14:textId="64825053" w:rsidR="00974608" w:rsidRPr="00974608" w:rsidRDefault="00974608" w:rsidP="003B523D">
            <w:pPr>
              <w:pStyle w:val="ListParagraph"/>
              <w:numPr>
                <w:ilvl w:val="0"/>
                <w:numId w:val="8"/>
              </w:numPr>
              <w:suppressAutoHyphens/>
              <w:spacing w:before="60" w:after="0" w:line="240" w:lineRule="auto"/>
              <w:ind w:right="91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974608">
              <w:rPr>
                <w:rFonts w:ascii="Times New Roman" w:hAnsi="Times New Roman"/>
                <w:sz w:val="20"/>
                <w:szCs w:val="20"/>
                <w:lang w:val="en-GB"/>
              </w:rPr>
              <w:t>UNDP, UNFPA, and UNOPS updates on enterprise risk management and critical risks of strategic importance</w:t>
            </w:r>
          </w:p>
          <w:p w14:paraId="4BC49635" w14:textId="77777777" w:rsidR="001F018D" w:rsidRPr="001A146E" w:rsidRDefault="001F018D" w:rsidP="001F018D">
            <w:pPr>
              <w:spacing w:before="40" w:after="60" w:line="240" w:lineRule="auto"/>
              <w:ind w:left="91"/>
              <w:rPr>
                <w:lang w:val="en-GB"/>
              </w:rPr>
            </w:pPr>
          </w:p>
          <w:p w14:paraId="3EBB5863" w14:textId="6E910047" w:rsidR="001F018D" w:rsidRPr="001A146E" w:rsidRDefault="001F018D" w:rsidP="001F018D">
            <w:pPr>
              <w:spacing w:before="40" w:after="60" w:line="240" w:lineRule="auto"/>
              <w:ind w:left="91"/>
              <w:rPr>
                <w:rFonts w:eastAsia="Calibri"/>
                <w:lang w:val="en-GB"/>
              </w:rPr>
            </w:pPr>
            <w:r w:rsidRPr="001A146E">
              <w:rPr>
                <w:rFonts w:eastAsia="Calibri"/>
                <w:lang w:val="en-GB"/>
              </w:rPr>
              <w:t xml:space="preserve">ORGANIZATIONAL CULTURE </w:t>
            </w:r>
          </w:p>
          <w:p w14:paraId="343AAE40" w14:textId="77777777" w:rsidR="001F018D" w:rsidRPr="001A146E" w:rsidRDefault="001F018D" w:rsidP="003B523D">
            <w:pPr>
              <w:pStyle w:val="ListParagraph"/>
              <w:numPr>
                <w:ilvl w:val="0"/>
                <w:numId w:val="8"/>
              </w:numPr>
              <w:suppressAutoHyphens/>
              <w:spacing w:before="60" w:after="60" w:line="240" w:lineRule="auto"/>
              <w:rPr>
                <w:rFonts w:ascii="Times New Roman" w:eastAsia="Times New Roman" w:hAnsi="Times New Roman"/>
                <w:spacing w:val="4"/>
                <w:w w:val="103"/>
                <w:kern w:val="14"/>
                <w:sz w:val="20"/>
                <w:szCs w:val="20"/>
                <w:lang w:val="en-GB"/>
              </w:rPr>
            </w:pPr>
            <w:r w:rsidRPr="001A146E">
              <w:rPr>
                <w:rFonts w:ascii="Times New Roman" w:eastAsia="Times New Roman" w:hAnsi="Times New Roman"/>
                <w:spacing w:val="4"/>
                <w:w w:val="103"/>
                <w:kern w:val="14"/>
                <w:sz w:val="20"/>
                <w:szCs w:val="20"/>
                <w:lang w:val="en-GB"/>
              </w:rPr>
              <w:t>Joint update on organizational culture</w:t>
            </w:r>
          </w:p>
          <w:p w14:paraId="4A3B9063" w14:textId="77777777" w:rsidR="001F018D" w:rsidRDefault="001F018D" w:rsidP="003B523D">
            <w:pPr>
              <w:pStyle w:val="ListParagraph"/>
              <w:numPr>
                <w:ilvl w:val="0"/>
                <w:numId w:val="8"/>
              </w:numPr>
              <w:suppressAutoHyphens/>
              <w:spacing w:before="60" w:after="60" w:line="240" w:lineRule="auto"/>
              <w:rPr>
                <w:rFonts w:ascii="Times New Roman" w:eastAsia="Times New Roman" w:hAnsi="Times New Roman"/>
                <w:spacing w:val="4"/>
                <w:w w:val="103"/>
                <w:kern w:val="14"/>
                <w:sz w:val="20"/>
                <w:szCs w:val="20"/>
                <w:lang w:val="en-GB"/>
              </w:rPr>
            </w:pPr>
            <w:r w:rsidRPr="001A146E">
              <w:rPr>
                <w:rFonts w:ascii="Times New Roman" w:eastAsia="Times New Roman" w:hAnsi="Times New Roman"/>
                <w:spacing w:val="4"/>
                <w:w w:val="103"/>
                <w:kern w:val="14"/>
                <w:sz w:val="20"/>
                <w:szCs w:val="20"/>
                <w:lang w:val="en-GB"/>
              </w:rPr>
              <w:t xml:space="preserve">Address by the Chairperson of the UNDP/UNFPA/UNOPS/UN-Women Staff Council </w:t>
            </w:r>
          </w:p>
          <w:p w14:paraId="3F0DD6E2" w14:textId="045296C1" w:rsidR="00B4179E" w:rsidRDefault="00626B2D" w:rsidP="00626B2D">
            <w:pPr>
              <w:pStyle w:val="ListParagraph"/>
              <w:numPr>
                <w:ilvl w:val="0"/>
                <w:numId w:val="8"/>
              </w:numPr>
              <w:spacing w:before="60" w:after="60" w:line="240" w:lineRule="auto"/>
              <w:rPr>
                <w:rFonts w:ascii="Times New Roman" w:eastAsia="Times New Roman" w:hAnsi="Times New Roman"/>
                <w:spacing w:val="4"/>
                <w:w w:val="103"/>
                <w:kern w:val="14"/>
                <w:sz w:val="20"/>
                <w:szCs w:val="20"/>
                <w:lang w:val="en-GB"/>
              </w:rPr>
            </w:pPr>
            <w:r w:rsidRPr="00626B2D">
              <w:rPr>
                <w:rFonts w:ascii="Times New Roman" w:eastAsia="Times New Roman" w:hAnsi="Times New Roman"/>
                <w:spacing w:val="4"/>
                <w:w w:val="103"/>
                <w:kern w:val="14"/>
                <w:sz w:val="20"/>
                <w:szCs w:val="20"/>
                <w:lang w:val="en-GB"/>
              </w:rPr>
              <w:t>Presentation of the annual report of the Office of the Ombudsman for the United Nations funds and programmes</w:t>
            </w:r>
          </w:p>
          <w:p w14:paraId="3C8BBA5A" w14:textId="77777777" w:rsidR="00626B2D" w:rsidRPr="00626B2D" w:rsidRDefault="00626B2D" w:rsidP="00626B2D">
            <w:pPr>
              <w:spacing w:before="60" w:after="60" w:line="240" w:lineRule="auto"/>
              <w:ind w:left="450"/>
              <w:rPr>
                <w:lang w:val="en-GB"/>
              </w:rPr>
            </w:pPr>
          </w:p>
          <w:p w14:paraId="11D0CD49" w14:textId="529B2B00" w:rsidR="006E3B3B" w:rsidRPr="001A146E" w:rsidRDefault="001F018D" w:rsidP="001A146E">
            <w:pPr>
              <w:spacing w:before="40" w:after="60" w:line="240" w:lineRule="auto"/>
              <w:ind w:left="91"/>
              <w:rPr>
                <w:lang w:val="en-GB"/>
              </w:rPr>
            </w:pPr>
            <w:r w:rsidRPr="001A146E">
              <w:rPr>
                <w:rFonts w:eastAsia="Calibri"/>
                <w:lang w:val="en-GB"/>
              </w:rPr>
              <w:t>ADDRESSING RACISM AND RACIAL DISCRIMINATION</w:t>
            </w:r>
          </w:p>
        </w:tc>
      </w:tr>
      <w:tr w:rsidR="0031171F" w:rsidRPr="00AA457B" w14:paraId="5263AA7F" w14:textId="77777777" w:rsidTr="003D7AFA">
        <w:trPr>
          <w:trHeight w:val="1610"/>
        </w:trPr>
        <w:tc>
          <w:tcPr>
            <w:tcW w:w="1350" w:type="dxa"/>
            <w:tcBorders>
              <w:bottom w:val="single" w:sz="4" w:space="0" w:color="auto"/>
            </w:tcBorders>
          </w:tcPr>
          <w:p w14:paraId="3E177674" w14:textId="1A132B4D" w:rsidR="0031171F" w:rsidRPr="001A146E" w:rsidRDefault="0031171F" w:rsidP="00525620">
            <w:pPr>
              <w:spacing w:before="60" w:after="240"/>
              <w:rPr>
                <w:b/>
                <w:bCs/>
                <w:lang w:val="en-GB"/>
              </w:rPr>
            </w:pPr>
            <w:r w:rsidRPr="001A146E">
              <w:rPr>
                <w:lang w:val="en-GB"/>
              </w:rPr>
              <w:br w:type="page"/>
            </w:r>
            <w:r w:rsidRPr="00525620">
              <w:rPr>
                <w:rFonts w:eastAsia="Calibri"/>
                <w:b/>
                <w:lang w:val="en-GB"/>
              </w:rPr>
              <w:t>Tuesday,</w:t>
            </w:r>
            <w:r w:rsidRPr="00525620">
              <w:rPr>
                <w:rFonts w:eastAsia="Calibri"/>
                <w:b/>
                <w:lang w:val="en-GB"/>
              </w:rPr>
              <w:br/>
              <w:t>28 January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5FFBDB81" w14:textId="77777777" w:rsidR="0031171F" w:rsidRPr="001A146E" w:rsidRDefault="0031171F" w:rsidP="0031171F">
            <w:pPr>
              <w:spacing w:before="60" w:line="240" w:lineRule="auto"/>
              <w:jc w:val="center"/>
              <w:rPr>
                <w:lang w:val="en-GB"/>
              </w:rPr>
            </w:pPr>
            <w:r w:rsidRPr="001A146E">
              <w:rPr>
                <w:lang w:val="en-GB"/>
              </w:rPr>
              <w:t>10 a.m.– 1 p.m.</w:t>
            </w:r>
          </w:p>
          <w:p w14:paraId="2528042D" w14:textId="77777777" w:rsidR="0031171F" w:rsidRPr="001A146E" w:rsidRDefault="0031171F" w:rsidP="0031171F">
            <w:pPr>
              <w:spacing w:before="60" w:line="240" w:lineRule="auto"/>
              <w:jc w:val="center"/>
              <w:rPr>
                <w:lang w:val="en-GB"/>
              </w:rPr>
            </w:pPr>
          </w:p>
        </w:tc>
        <w:tc>
          <w:tcPr>
            <w:tcW w:w="724" w:type="dxa"/>
            <w:tcBorders>
              <w:bottom w:val="single" w:sz="4" w:space="0" w:color="auto"/>
            </w:tcBorders>
          </w:tcPr>
          <w:p w14:paraId="5C20C7BE" w14:textId="77777777" w:rsidR="0031171F" w:rsidRPr="001A146E" w:rsidRDefault="0031171F" w:rsidP="0031171F">
            <w:pPr>
              <w:spacing w:before="60" w:line="240" w:lineRule="auto"/>
              <w:jc w:val="center"/>
              <w:rPr>
                <w:lang w:val="en-GB"/>
              </w:rPr>
            </w:pPr>
          </w:p>
          <w:p w14:paraId="709BA2BB" w14:textId="77777777" w:rsidR="0031171F" w:rsidRPr="001A146E" w:rsidRDefault="0031171F" w:rsidP="0031171F">
            <w:pPr>
              <w:spacing w:before="60" w:line="240" w:lineRule="auto"/>
              <w:jc w:val="center"/>
              <w:rPr>
                <w:lang w:val="en-GB"/>
              </w:rPr>
            </w:pPr>
          </w:p>
          <w:p w14:paraId="1DBED08E" w14:textId="77777777" w:rsidR="0031171F" w:rsidRPr="001A146E" w:rsidRDefault="0031171F" w:rsidP="0031171F">
            <w:pPr>
              <w:spacing w:before="60" w:line="240" w:lineRule="auto"/>
              <w:jc w:val="center"/>
              <w:rPr>
                <w:lang w:val="en-GB"/>
              </w:rPr>
            </w:pPr>
          </w:p>
          <w:p w14:paraId="0B35097E" w14:textId="3C538B5D" w:rsidR="0031171F" w:rsidRPr="001A146E" w:rsidRDefault="0031171F" w:rsidP="0031171F">
            <w:pPr>
              <w:spacing w:before="60" w:line="240" w:lineRule="auto"/>
              <w:jc w:val="center"/>
              <w:rPr>
                <w:lang w:val="en-GB"/>
              </w:rPr>
            </w:pPr>
            <w:r w:rsidRPr="001A146E">
              <w:rPr>
                <w:lang w:val="en-GB"/>
              </w:rPr>
              <w:t>14</w:t>
            </w:r>
          </w:p>
        </w:tc>
        <w:tc>
          <w:tcPr>
            <w:tcW w:w="6656" w:type="dxa"/>
            <w:tcBorders>
              <w:bottom w:val="single" w:sz="4" w:space="0" w:color="auto"/>
            </w:tcBorders>
          </w:tcPr>
          <w:p w14:paraId="6C1635F7" w14:textId="77777777" w:rsidR="0031171F" w:rsidRPr="001A146E" w:rsidRDefault="0031171F" w:rsidP="000C7C5D">
            <w:pPr>
              <w:spacing w:before="60" w:after="240"/>
              <w:jc w:val="center"/>
              <w:rPr>
                <w:rFonts w:eastAsia="Calibri"/>
                <w:b/>
                <w:lang w:val="en-GB"/>
              </w:rPr>
            </w:pPr>
            <w:r w:rsidRPr="001A146E">
              <w:rPr>
                <w:rFonts w:eastAsia="Calibri"/>
                <w:b/>
                <w:lang w:val="en-GB"/>
              </w:rPr>
              <w:t>UNOPS SEGMENT</w:t>
            </w:r>
          </w:p>
          <w:p w14:paraId="2B213400" w14:textId="77777777" w:rsidR="0031171F" w:rsidRPr="001A146E" w:rsidRDefault="0031171F" w:rsidP="0031171F">
            <w:pPr>
              <w:keepNext/>
              <w:spacing w:before="60" w:after="120" w:line="240" w:lineRule="auto"/>
              <w:ind w:left="90"/>
              <w:jc w:val="center"/>
              <w:outlineLvl w:val="0"/>
              <w:rPr>
                <w:rFonts w:eastAsia="Calibri"/>
                <w:lang w:val="en-GB"/>
              </w:rPr>
            </w:pPr>
            <w:r w:rsidRPr="001A146E">
              <w:rPr>
                <w:rFonts w:eastAsia="Calibri"/>
                <w:lang w:val="en-GB"/>
              </w:rPr>
              <w:t>STATEMENT BY THE EXECUTIVE DIRECTOR</w:t>
            </w:r>
          </w:p>
          <w:p w14:paraId="0CB9E3C5" w14:textId="16EF74E5" w:rsidR="0031171F" w:rsidRPr="001A146E" w:rsidRDefault="00D21918" w:rsidP="007869FE">
            <w:pPr>
              <w:keepNext/>
              <w:spacing w:before="60" w:after="60" w:line="240" w:lineRule="auto"/>
              <w:ind w:left="90"/>
              <w:outlineLvl w:val="0"/>
              <w:rPr>
                <w:lang w:val="en-GB"/>
              </w:rPr>
            </w:pPr>
            <w:r w:rsidRPr="00D21918">
              <w:rPr>
                <w:rFonts w:eastAsia="Calibri"/>
                <w:lang w:val="en-GB"/>
              </w:rPr>
              <w:t>COMPREHENSIVE</w:t>
            </w:r>
            <w:r w:rsidRPr="001A146E">
              <w:rPr>
                <w:lang w:val="en-GB"/>
              </w:rPr>
              <w:t xml:space="preserve"> RESPONSE PLAN IN RESPONSE TO THE RECOMMENDATIONS OF THE TWO INDEPENDENT THIRD-PARTY REVIEWS OF UNOPS</w:t>
            </w:r>
          </w:p>
        </w:tc>
      </w:tr>
      <w:tr w:rsidR="0031171F" w:rsidRPr="00AA457B" w14:paraId="1D7185A1" w14:textId="77777777" w:rsidTr="00A21CE9">
        <w:trPr>
          <w:trHeight w:val="1601"/>
        </w:trPr>
        <w:tc>
          <w:tcPr>
            <w:tcW w:w="1350" w:type="dxa"/>
            <w:tcBorders>
              <w:bottom w:val="single" w:sz="4" w:space="0" w:color="auto"/>
            </w:tcBorders>
          </w:tcPr>
          <w:p w14:paraId="2AB47F7F" w14:textId="77777777" w:rsidR="0031171F" w:rsidRPr="001A146E" w:rsidRDefault="0031171F" w:rsidP="00090E1E">
            <w:pPr>
              <w:spacing w:line="240" w:lineRule="auto"/>
              <w:ind w:left="43"/>
              <w:rPr>
                <w:b/>
                <w:bCs/>
                <w:lang w:val="en-GB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4A6033B7" w14:textId="77777777" w:rsidR="0072385C" w:rsidRPr="001A146E" w:rsidRDefault="0072385C" w:rsidP="0072385C">
            <w:pPr>
              <w:spacing w:before="60" w:line="240" w:lineRule="auto"/>
              <w:jc w:val="center"/>
              <w:rPr>
                <w:lang w:val="en-GB"/>
              </w:rPr>
            </w:pPr>
            <w:r w:rsidRPr="001A146E">
              <w:rPr>
                <w:lang w:val="en-GB"/>
              </w:rPr>
              <w:t>3 – 6:00 p.m.</w:t>
            </w:r>
          </w:p>
          <w:p w14:paraId="698BEDBF" w14:textId="77777777" w:rsidR="0031171F" w:rsidRPr="001A146E" w:rsidRDefault="0031171F" w:rsidP="00090E1E">
            <w:pPr>
              <w:spacing w:before="60" w:line="240" w:lineRule="auto"/>
              <w:jc w:val="center"/>
              <w:rPr>
                <w:lang w:val="en-GB"/>
              </w:rPr>
            </w:pPr>
          </w:p>
        </w:tc>
        <w:tc>
          <w:tcPr>
            <w:tcW w:w="724" w:type="dxa"/>
            <w:tcBorders>
              <w:bottom w:val="single" w:sz="4" w:space="0" w:color="auto"/>
            </w:tcBorders>
          </w:tcPr>
          <w:p w14:paraId="189A341F" w14:textId="77777777" w:rsidR="00F013C1" w:rsidRPr="001A146E" w:rsidRDefault="00F013C1" w:rsidP="00AB61B8">
            <w:pPr>
              <w:spacing w:before="60" w:line="240" w:lineRule="auto"/>
              <w:jc w:val="center"/>
              <w:rPr>
                <w:lang w:val="en-GB"/>
              </w:rPr>
            </w:pPr>
          </w:p>
          <w:p w14:paraId="51E999B9" w14:textId="77777777" w:rsidR="000C7C5D" w:rsidRPr="001A146E" w:rsidRDefault="000C7C5D" w:rsidP="00AB61B8">
            <w:pPr>
              <w:spacing w:before="60" w:line="240" w:lineRule="auto"/>
              <w:jc w:val="center"/>
              <w:rPr>
                <w:lang w:val="en-GB"/>
              </w:rPr>
            </w:pPr>
          </w:p>
          <w:p w14:paraId="37C3483B" w14:textId="626EDB8D" w:rsidR="003D105E" w:rsidRPr="001A146E" w:rsidRDefault="003D105E" w:rsidP="00AB61B8">
            <w:pPr>
              <w:spacing w:before="60" w:line="240" w:lineRule="auto"/>
              <w:jc w:val="center"/>
              <w:rPr>
                <w:lang w:val="en-GB"/>
              </w:rPr>
            </w:pPr>
            <w:r w:rsidRPr="001A146E">
              <w:rPr>
                <w:lang w:val="en-GB"/>
              </w:rPr>
              <w:t>3</w:t>
            </w:r>
          </w:p>
          <w:p w14:paraId="365F3AA1" w14:textId="77777777" w:rsidR="00F013C1" w:rsidRPr="001A146E" w:rsidRDefault="00F013C1" w:rsidP="00AB61B8">
            <w:pPr>
              <w:spacing w:before="60" w:line="240" w:lineRule="auto"/>
              <w:jc w:val="center"/>
              <w:rPr>
                <w:lang w:val="en-GB"/>
              </w:rPr>
            </w:pPr>
          </w:p>
          <w:p w14:paraId="191A1B57" w14:textId="77777777" w:rsidR="00F013C1" w:rsidRPr="001A146E" w:rsidRDefault="00F013C1" w:rsidP="00AB61B8">
            <w:pPr>
              <w:spacing w:before="60" w:line="240" w:lineRule="auto"/>
              <w:jc w:val="center"/>
              <w:rPr>
                <w:lang w:val="en-GB"/>
              </w:rPr>
            </w:pPr>
          </w:p>
          <w:p w14:paraId="5B3466E5" w14:textId="77777777" w:rsidR="00270DED" w:rsidRPr="001A146E" w:rsidRDefault="00270DED" w:rsidP="00AB61B8">
            <w:pPr>
              <w:spacing w:before="60" w:line="240" w:lineRule="auto"/>
              <w:jc w:val="center"/>
              <w:rPr>
                <w:lang w:val="en-GB"/>
              </w:rPr>
            </w:pPr>
          </w:p>
          <w:p w14:paraId="656B86E1" w14:textId="77777777" w:rsidR="00270DED" w:rsidRPr="001A146E" w:rsidRDefault="00270DED" w:rsidP="00AB61B8">
            <w:pPr>
              <w:spacing w:before="60" w:line="240" w:lineRule="auto"/>
              <w:jc w:val="center"/>
              <w:rPr>
                <w:lang w:val="en-GB"/>
              </w:rPr>
            </w:pPr>
          </w:p>
          <w:p w14:paraId="2A9746B0" w14:textId="77777777" w:rsidR="0008433F" w:rsidRPr="001A146E" w:rsidRDefault="0008433F" w:rsidP="00AB61B8">
            <w:pPr>
              <w:spacing w:before="60" w:line="240" w:lineRule="auto"/>
              <w:jc w:val="center"/>
              <w:rPr>
                <w:lang w:val="en-GB"/>
              </w:rPr>
            </w:pPr>
          </w:p>
          <w:p w14:paraId="255C6227" w14:textId="2A8E7D32" w:rsidR="00270DED" w:rsidRPr="001A146E" w:rsidRDefault="00270DED" w:rsidP="00270DED">
            <w:pPr>
              <w:spacing w:before="60" w:line="240" w:lineRule="auto"/>
              <w:jc w:val="center"/>
              <w:rPr>
                <w:lang w:val="en-GB"/>
              </w:rPr>
            </w:pPr>
            <w:r w:rsidRPr="001A146E">
              <w:rPr>
                <w:lang w:val="en-GB"/>
              </w:rPr>
              <w:t>10</w:t>
            </w:r>
          </w:p>
          <w:p w14:paraId="271611D5" w14:textId="77777777" w:rsidR="00F013C1" w:rsidRPr="001A146E" w:rsidRDefault="00F013C1" w:rsidP="00AB61B8">
            <w:pPr>
              <w:spacing w:before="60" w:line="240" w:lineRule="auto"/>
              <w:jc w:val="center"/>
              <w:rPr>
                <w:lang w:val="en-GB"/>
              </w:rPr>
            </w:pPr>
          </w:p>
          <w:p w14:paraId="2899C04F" w14:textId="77777777" w:rsidR="00270DED" w:rsidRPr="001A146E" w:rsidRDefault="00270DED" w:rsidP="00AB61B8">
            <w:pPr>
              <w:spacing w:before="60" w:line="240" w:lineRule="auto"/>
              <w:jc w:val="center"/>
              <w:rPr>
                <w:lang w:val="en-GB"/>
              </w:rPr>
            </w:pPr>
          </w:p>
          <w:p w14:paraId="7C72604B" w14:textId="77777777" w:rsidR="003C6E40" w:rsidRDefault="003C6E40" w:rsidP="00EF75DB">
            <w:pPr>
              <w:spacing w:before="60" w:line="240" w:lineRule="auto"/>
              <w:jc w:val="center"/>
              <w:rPr>
                <w:lang w:val="en-GB"/>
              </w:rPr>
            </w:pPr>
          </w:p>
          <w:p w14:paraId="32DB4A41" w14:textId="77777777" w:rsidR="00184457" w:rsidRDefault="00184457" w:rsidP="00EF75DB">
            <w:pPr>
              <w:spacing w:before="60" w:line="240" w:lineRule="auto"/>
              <w:jc w:val="center"/>
              <w:rPr>
                <w:lang w:val="en-GB"/>
              </w:rPr>
            </w:pPr>
          </w:p>
          <w:p w14:paraId="6677B66D" w14:textId="6219377B" w:rsidR="00152575" w:rsidRPr="001A146E" w:rsidRDefault="00152575" w:rsidP="00EF75DB">
            <w:pPr>
              <w:spacing w:before="60" w:line="240" w:lineRule="auto"/>
              <w:jc w:val="center"/>
              <w:rPr>
                <w:lang w:val="en-GB"/>
              </w:rPr>
            </w:pPr>
            <w:r w:rsidRPr="001A146E">
              <w:rPr>
                <w:lang w:val="en-GB"/>
              </w:rPr>
              <w:t>13</w:t>
            </w:r>
          </w:p>
          <w:p w14:paraId="35943817" w14:textId="77777777" w:rsidR="00F013C1" w:rsidRPr="001A146E" w:rsidRDefault="00F013C1" w:rsidP="00F548C6">
            <w:pPr>
              <w:spacing w:before="60" w:line="240" w:lineRule="auto"/>
              <w:rPr>
                <w:lang w:val="en-GB"/>
              </w:rPr>
            </w:pPr>
          </w:p>
          <w:p w14:paraId="382CA495" w14:textId="5B3B30D2" w:rsidR="003D105E" w:rsidRPr="001A146E" w:rsidRDefault="003D105E" w:rsidP="00AB61B8">
            <w:pPr>
              <w:spacing w:before="60" w:line="240" w:lineRule="auto"/>
              <w:jc w:val="center"/>
              <w:rPr>
                <w:lang w:val="en-GB"/>
              </w:rPr>
            </w:pPr>
          </w:p>
        </w:tc>
        <w:tc>
          <w:tcPr>
            <w:tcW w:w="6656" w:type="dxa"/>
            <w:tcBorders>
              <w:bottom w:val="single" w:sz="4" w:space="0" w:color="auto"/>
            </w:tcBorders>
          </w:tcPr>
          <w:p w14:paraId="09622EA3" w14:textId="4717A321" w:rsidR="00F013C1" w:rsidRPr="001A146E" w:rsidRDefault="00F013C1" w:rsidP="000C7C5D">
            <w:pPr>
              <w:spacing w:before="60" w:after="240"/>
              <w:jc w:val="center"/>
              <w:rPr>
                <w:rFonts w:eastAsia="Calibri"/>
                <w:b/>
                <w:lang w:val="en-GB"/>
              </w:rPr>
            </w:pPr>
            <w:r w:rsidRPr="001A146E">
              <w:rPr>
                <w:rFonts w:eastAsia="Calibri"/>
                <w:b/>
                <w:lang w:val="en-GB"/>
              </w:rPr>
              <w:lastRenderedPageBreak/>
              <w:t>JOINT SEGMENT (cont’d)</w:t>
            </w:r>
          </w:p>
          <w:p w14:paraId="17BB748D" w14:textId="77777777" w:rsidR="003D105E" w:rsidRPr="001A146E" w:rsidRDefault="003D105E" w:rsidP="003D105E">
            <w:pPr>
              <w:keepNext/>
              <w:spacing w:before="60" w:after="60" w:line="240" w:lineRule="auto"/>
              <w:ind w:left="90"/>
              <w:outlineLvl w:val="0"/>
              <w:rPr>
                <w:lang w:val="en-GB"/>
              </w:rPr>
            </w:pPr>
            <w:r w:rsidRPr="001A146E">
              <w:rPr>
                <w:lang w:val="en-GB"/>
              </w:rPr>
              <w:t>FOLLOW-UP TO UNAIDS PROGRAMME COORDINATING BOARD MEETING</w:t>
            </w:r>
          </w:p>
          <w:p w14:paraId="0D72F46E" w14:textId="77777777" w:rsidR="003D105E" w:rsidRPr="001A146E" w:rsidRDefault="003D105E" w:rsidP="003C6E40">
            <w:pPr>
              <w:pStyle w:val="ListParagraph"/>
              <w:keepNext/>
              <w:numPr>
                <w:ilvl w:val="0"/>
                <w:numId w:val="2"/>
              </w:numPr>
              <w:suppressAutoHyphens/>
              <w:spacing w:before="60" w:after="60" w:line="240" w:lineRule="auto"/>
              <w:ind w:left="810"/>
              <w:outlineLvl w:val="0"/>
              <w:rPr>
                <w:rFonts w:ascii="Times New Roman" w:eastAsia="Times New Roman" w:hAnsi="Times New Roman"/>
                <w:i/>
                <w:iCs/>
                <w:spacing w:val="4"/>
                <w:w w:val="103"/>
                <w:kern w:val="14"/>
                <w:sz w:val="20"/>
                <w:szCs w:val="20"/>
                <w:lang w:val="en-GB"/>
              </w:rPr>
            </w:pPr>
            <w:r w:rsidRPr="001A146E">
              <w:rPr>
                <w:rFonts w:ascii="Times New Roman" w:eastAsia="Times New Roman" w:hAnsi="Times New Roman"/>
                <w:spacing w:val="4"/>
                <w:w w:val="103"/>
                <w:kern w:val="14"/>
                <w:sz w:val="20"/>
                <w:szCs w:val="20"/>
                <w:lang w:val="en-GB"/>
              </w:rPr>
              <w:t>Joint UNDP and UNFPA report on the implementation of the decisions and recommendations of the Programme Coordinating Board of UNAIDS</w:t>
            </w:r>
          </w:p>
          <w:p w14:paraId="137C832D" w14:textId="77777777" w:rsidR="003D105E" w:rsidRPr="001A146E" w:rsidRDefault="003D105E" w:rsidP="001C52FB">
            <w:pPr>
              <w:spacing w:before="40" w:after="60" w:line="240" w:lineRule="auto"/>
              <w:ind w:left="91"/>
              <w:rPr>
                <w:rFonts w:eastAsia="Calibri"/>
                <w:lang w:val="en-GB"/>
              </w:rPr>
            </w:pPr>
          </w:p>
          <w:p w14:paraId="31644359" w14:textId="618A64E6" w:rsidR="00270DED" w:rsidRPr="001A146E" w:rsidRDefault="00270DED" w:rsidP="00FD24BD">
            <w:pPr>
              <w:spacing w:before="40" w:after="60" w:line="240" w:lineRule="auto"/>
              <w:ind w:left="91"/>
              <w:jc w:val="center"/>
              <w:rPr>
                <w:rFonts w:eastAsia="Calibri"/>
                <w:b/>
                <w:bCs/>
                <w:lang w:val="en-GB"/>
              </w:rPr>
            </w:pPr>
            <w:r w:rsidRPr="001A146E">
              <w:rPr>
                <w:rFonts w:eastAsia="Calibri"/>
                <w:b/>
                <w:bCs/>
                <w:lang w:val="en-GB"/>
              </w:rPr>
              <w:t>UNDP SEGMENT</w:t>
            </w:r>
          </w:p>
          <w:p w14:paraId="53A5C304" w14:textId="77777777" w:rsidR="00270DED" w:rsidRPr="001A146E" w:rsidRDefault="00270DED" w:rsidP="00270DED">
            <w:pPr>
              <w:spacing w:before="120" w:after="60" w:line="240" w:lineRule="auto"/>
              <w:ind w:left="91"/>
              <w:rPr>
                <w:rFonts w:eastAsia="SimSun"/>
                <w:lang w:val="en-GB"/>
              </w:rPr>
            </w:pPr>
            <w:r w:rsidRPr="001A146E">
              <w:rPr>
                <w:rFonts w:eastAsia="SimSun"/>
                <w:lang w:val="en-GB"/>
              </w:rPr>
              <w:t>UNDP COUNTRY PROGRAMMES AND RELATED MATTERS</w:t>
            </w:r>
          </w:p>
          <w:p w14:paraId="19374D4B" w14:textId="77777777" w:rsidR="00270DED" w:rsidRPr="001A146E" w:rsidRDefault="00270DED" w:rsidP="003C6E40">
            <w:pPr>
              <w:pStyle w:val="ListParagraph"/>
              <w:numPr>
                <w:ilvl w:val="0"/>
                <w:numId w:val="2"/>
              </w:numPr>
              <w:suppressAutoHyphens/>
              <w:spacing w:after="0" w:line="240" w:lineRule="auto"/>
              <w:ind w:left="810"/>
              <w:rPr>
                <w:rFonts w:ascii="Times New Roman" w:eastAsia="Times New Roman" w:hAnsi="Times New Roman"/>
                <w:spacing w:val="4"/>
                <w:w w:val="103"/>
                <w:kern w:val="14"/>
                <w:sz w:val="20"/>
                <w:szCs w:val="20"/>
                <w:lang w:val="en-GB"/>
              </w:rPr>
            </w:pPr>
            <w:r w:rsidRPr="001A146E">
              <w:rPr>
                <w:rFonts w:ascii="Times New Roman" w:eastAsia="Times New Roman" w:hAnsi="Times New Roman"/>
                <w:spacing w:val="4"/>
                <w:w w:val="103"/>
                <w:kern w:val="14"/>
                <w:sz w:val="20"/>
                <w:szCs w:val="20"/>
                <w:lang w:val="en-GB"/>
              </w:rPr>
              <w:t>Presentation and approval of country programme document</w:t>
            </w:r>
          </w:p>
          <w:p w14:paraId="799CEBBE" w14:textId="77777777" w:rsidR="00270DED" w:rsidRPr="001A146E" w:rsidRDefault="00270DED" w:rsidP="003C6E40">
            <w:pPr>
              <w:pStyle w:val="ListParagraph"/>
              <w:numPr>
                <w:ilvl w:val="0"/>
                <w:numId w:val="2"/>
              </w:numPr>
              <w:suppressAutoHyphens/>
              <w:spacing w:after="0" w:line="240" w:lineRule="auto"/>
              <w:ind w:left="810"/>
              <w:rPr>
                <w:rFonts w:ascii="Times New Roman" w:eastAsia="Times New Roman" w:hAnsi="Times New Roman"/>
                <w:spacing w:val="4"/>
                <w:w w:val="103"/>
                <w:kern w:val="14"/>
                <w:sz w:val="20"/>
                <w:szCs w:val="20"/>
                <w:lang w:val="en-GB"/>
              </w:rPr>
            </w:pPr>
            <w:r w:rsidRPr="001A146E">
              <w:rPr>
                <w:rFonts w:ascii="Times New Roman" w:hAnsi="Times New Roman"/>
                <w:w w:val="103"/>
                <w:sz w:val="20"/>
                <w:szCs w:val="20"/>
                <w:lang w:val="en-GB"/>
              </w:rPr>
              <w:t>Extensions of country programmes</w:t>
            </w:r>
          </w:p>
          <w:p w14:paraId="28116E7F" w14:textId="572CF824" w:rsidR="00270DED" w:rsidRPr="001A146E" w:rsidRDefault="00270DED" w:rsidP="00EF75DB">
            <w:pPr>
              <w:spacing w:before="60" w:after="240"/>
              <w:jc w:val="center"/>
              <w:rPr>
                <w:rFonts w:eastAsia="Calibri"/>
                <w:b/>
                <w:lang w:val="en-GB"/>
              </w:rPr>
            </w:pPr>
            <w:r w:rsidRPr="001A146E">
              <w:rPr>
                <w:rFonts w:eastAsia="Calibri"/>
                <w:b/>
                <w:lang w:val="en-GB"/>
              </w:rPr>
              <w:lastRenderedPageBreak/>
              <w:t>UNFPA SEGMENT</w:t>
            </w:r>
          </w:p>
          <w:p w14:paraId="70B39416" w14:textId="77777777" w:rsidR="00270DED" w:rsidRPr="001A146E" w:rsidRDefault="00270DED" w:rsidP="00270DED">
            <w:pPr>
              <w:spacing w:before="60" w:after="60" w:line="240" w:lineRule="auto"/>
              <w:ind w:left="90"/>
              <w:rPr>
                <w:rFonts w:eastAsia="SimSun"/>
                <w:lang w:val="en-GB"/>
              </w:rPr>
            </w:pPr>
            <w:r w:rsidRPr="001A146E">
              <w:rPr>
                <w:rFonts w:eastAsia="SimSun"/>
                <w:lang w:val="en-GB"/>
              </w:rPr>
              <w:t>UNFPA COUNTRY PROGRAMMES AND RELATED MATTERS</w:t>
            </w:r>
          </w:p>
          <w:p w14:paraId="3444F525" w14:textId="77777777" w:rsidR="00270DED" w:rsidRPr="001A146E" w:rsidRDefault="00270DED" w:rsidP="003C6E40">
            <w:pPr>
              <w:pStyle w:val="ListParagraph"/>
              <w:numPr>
                <w:ilvl w:val="0"/>
                <w:numId w:val="6"/>
              </w:numPr>
              <w:suppressAutoHyphens/>
              <w:spacing w:after="0" w:line="240" w:lineRule="auto"/>
              <w:ind w:left="810"/>
              <w:rPr>
                <w:rFonts w:ascii="Times New Roman" w:eastAsia="Times New Roman" w:hAnsi="Times New Roman"/>
                <w:spacing w:val="4"/>
                <w:w w:val="103"/>
                <w:kern w:val="14"/>
                <w:sz w:val="20"/>
                <w:szCs w:val="20"/>
                <w:lang w:val="en-GB"/>
              </w:rPr>
            </w:pPr>
            <w:r w:rsidRPr="001A146E">
              <w:rPr>
                <w:rFonts w:ascii="Times New Roman" w:eastAsia="Times New Roman" w:hAnsi="Times New Roman"/>
                <w:spacing w:val="4"/>
                <w:w w:val="103"/>
                <w:kern w:val="14"/>
                <w:sz w:val="20"/>
                <w:szCs w:val="20"/>
                <w:lang w:val="en-GB"/>
              </w:rPr>
              <w:t>Presentation and approval of country programme document</w:t>
            </w:r>
          </w:p>
          <w:p w14:paraId="482E0E84" w14:textId="18966675" w:rsidR="00270DED" w:rsidRPr="001A146E" w:rsidRDefault="00270DED" w:rsidP="003C6E40">
            <w:pPr>
              <w:pStyle w:val="ListParagraph"/>
              <w:numPr>
                <w:ilvl w:val="0"/>
                <w:numId w:val="6"/>
              </w:numPr>
              <w:suppressAutoHyphens/>
              <w:spacing w:after="0" w:line="240" w:lineRule="auto"/>
              <w:ind w:left="810"/>
              <w:rPr>
                <w:rFonts w:ascii="Times New Roman" w:eastAsia="Times New Roman" w:hAnsi="Times New Roman"/>
                <w:spacing w:val="4"/>
                <w:w w:val="103"/>
                <w:kern w:val="14"/>
                <w:sz w:val="20"/>
                <w:szCs w:val="20"/>
                <w:lang w:val="en-GB"/>
              </w:rPr>
            </w:pPr>
            <w:r w:rsidRPr="001A146E">
              <w:rPr>
                <w:rFonts w:ascii="Times New Roman" w:eastAsia="Times New Roman" w:hAnsi="Times New Roman"/>
                <w:spacing w:val="4"/>
                <w:w w:val="103"/>
                <w:kern w:val="14"/>
                <w:sz w:val="20"/>
                <w:szCs w:val="20"/>
                <w:lang w:val="en-GB"/>
              </w:rPr>
              <w:t>Extensions of country programmes</w:t>
            </w:r>
          </w:p>
          <w:p w14:paraId="23B2CD0F" w14:textId="77777777" w:rsidR="00F013C1" w:rsidRPr="001A146E" w:rsidRDefault="00F013C1" w:rsidP="00F15810">
            <w:pPr>
              <w:keepNext/>
              <w:spacing w:before="60" w:after="60" w:line="240" w:lineRule="auto"/>
              <w:contextualSpacing/>
              <w:outlineLvl w:val="0"/>
              <w:rPr>
                <w:rFonts w:eastAsia="Calibri"/>
                <w:lang w:val="en-GB"/>
              </w:rPr>
            </w:pPr>
          </w:p>
        </w:tc>
      </w:tr>
      <w:tr w:rsidR="004A3574" w:rsidRPr="00AA457B" w14:paraId="07397851" w14:textId="77777777" w:rsidTr="00413CA5">
        <w:trPr>
          <w:trHeight w:val="656"/>
        </w:trPr>
        <w:tc>
          <w:tcPr>
            <w:tcW w:w="1350" w:type="dxa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</w:tcPr>
          <w:p w14:paraId="658299CF" w14:textId="5900064B" w:rsidR="004A3574" w:rsidRPr="00525620" w:rsidRDefault="004A3574" w:rsidP="00413CA5">
            <w:pPr>
              <w:spacing w:before="60" w:line="240" w:lineRule="auto"/>
              <w:rPr>
                <w:rFonts w:eastAsia="Calibri"/>
                <w:b/>
                <w:lang w:val="en-GB"/>
              </w:rPr>
            </w:pPr>
            <w:r>
              <w:rPr>
                <w:rFonts w:eastAsia="Calibri"/>
                <w:b/>
                <w:lang w:val="en-GB"/>
              </w:rPr>
              <w:lastRenderedPageBreak/>
              <w:t>Wednesday</w:t>
            </w:r>
            <w:r w:rsidRPr="00525620">
              <w:rPr>
                <w:rFonts w:eastAsia="Calibri"/>
                <w:b/>
                <w:lang w:val="en-GB"/>
              </w:rPr>
              <w:t>,</w:t>
            </w:r>
            <w:r w:rsidRPr="00525620">
              <w:rPr>
                <w:rFonts w:eastAsia="Calibri"/>
                <w:b/>
                <w:lang w:val="en-GB"/>
              </w:rPr>
              <w:br/>
            </w:r>
            <w:r>
              <w:rPr>
                <w:rFonts w:eastAsia="Calibri"/>
                <w:b/>
                <w:lang w:val="en-GB"/>
              </w:rPr>
              <w:t>29</w:t>
            </w:r>
            <w:r w:rsidRPr="00525620">
              <w:rPr>
                <w:rFonts w:eastAsia="Calibri"/>
                <w:b/>
                <w:lang w:val="en-GB"/>
              </w:rPr>
              <w:t xml:space="preserve"> January</w:t>
            </w:r>
          </w:p>
        </w:tc>
        <w:tc>
          <w:tcPr>
            <w:tcW w:w="891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096A22" w14:textId="7C86C73A" w:rsidR="004A3574" w:rsidRPr="001A146E" w:rsidRDefault="00413CA5" w:rsidP="004A3574">
            <w:pPr>
              <w:spacing w:before="60" w:after="240"/>
              <w:jc w:val="center"/>
              <w:rPr>
                <w:rFonts w:eastAsia="Calibri"/>
                <w:b/>
                <w:lang w:val="en-GB"/>
              </w:rPr>
            </w:pPr>
            <w:r>
              <w:rPr>
                <w:rFonts w:eastAsia="Calibri"/>
                <w:b/>
                <w:i/>
                <w:iCs/>
                <w:lang w:val="en-GB"/>
              </w:rPr>
              <w:t xml:space="preserve">                                        </w:t>
            </w:r>
            <w:r w:rsidR="004A3574" w:rsidRPr="002D6BA9">
              <w:rPr>
                <w:rFonts w:eastAsia="Calibri"/>
                <w:b/>
                <w:i/>
                <w:iCs/>
                <w:lang w:val="en-GB"/>
              </w:rPr>
              <w:t>Observation of Lunar New Year</w:t>
            </w:r>
          </w:p>
        </w:tc>
      </w:tr>
      <w:tr w:rsidR="004A3574" w:rsidRPr="00AA457B" w14:paraId="6369AF86" w14:textId="77777777" w:rsidTr="00A21CE9">
        <w:trPr>
          <w:trHeight w:val="872"/>
        </w:trPr>
        <w:tc>
          <w:tcPr>
            <w:tcW w:w="1350" w:type="dxa"/>
            <w:tcBorders>
              <w:top w:val="single" w:sz="4" w:space="0" w:color="auto"/>
              <w:bottom w:val="nil"/>
            </w:tcBorders>
          </w:tcPr>
          <w:p w14:paraId="0DDD61F3" w14:textId="3AB773A0" w:rsidR="004A3574" w:rsidRPr="001A146E" w:rsidRDefault="004A3574" w:rsidP="004A3574">
            <w:pPr>
              <w:spacing w:before="60" w:after="240"/>
              <w:rPr>
                <w:b/>
                <w:bCs/>
                <w:lang w:val="en-GB"/>
              </w:rPr>
            </w:pPr>
            <w:r w:rsidRPr="00525620">
              <w:rPr>
                <w:rFonts w:eastAsia="Calibri"/>
                <w:b/>
                <w:lang w:val="en-GB"/>
              </w:rPr>
              <w:t xml:space="preserve">Thursday, </w:t>
            </w:r>
            <w:r w:rsidRPr="00525620">
              <w:rPr>
                <w:rFonts w:eastAsia="Calibri"/>
                <w:b/>
                <w:lang w:val="en-GB"/>
              </w:rPr>
              <w:br/>
              <w:t>30 January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01035091" w14:textId="77777777" w:rsidR="004A3574" w:rsidRPr="001A146E" w:rsidRDefault="004A3574" w:rsidP="004A3574">
            <w:pPr>
              <w:spacing w:before="60" w:line="240" w:lineRule="auto"/>
              <w:jc w:val="center"/>
              <w:rPr>
                <w:lang w:val="en-GB"/>
              </w:rPr>
            </w:pPr>
            <w:r w:rsidRPr="001A146E">
              <w:rPr>
                <w:lang w:val="en-GB"/>
              </w:rPr>
              <w:t>10 a.m.– 1 p.m.</w:t>
            </w:r>
          </w:p>
          <w:p w14:paraId="7736815F" w14:textId="77777777" w:rsidR="004A3574" w:rsidRPr="001A146E" w:rsidRDefault="004A3574" w:rsidP="004A3574">
            <w:pPr>
              <w:spacing w:before="60" w:line="240" w:lineRule="auto"/>
              <w:jc w:val="center"/>
              <w:rPr>
                <w:lang w:val="en-GB"/>
              </w:rPr>
            </w:pPr>
          </w:p>
        </w:tc>
        <w:tc>
          <w:tcPr>
            <w:tcW w:w="724" w:type="dxa"/>
            <w:tcBorders>
              <w:bottom w:val="single" w:sz="4" w:space="0" w:color="auto"/>
            </w:tcBorders>
          </w:tcPr>
          <w:p w14:paraId="23457F55" w14:textId="77777777" w:rsidR="004A3574" w:rsidRPr="001A146E" w:rsidRDefault="004A3574" w:rsidP="004A3574">
            <w:pPr>
              <w:spacing w:line="240" w:lineRule="auto"/>
              <w:jc w:val="center"/>
              <w:rPr>
                <w:lang w:val="en-GB"/>
              </w:rPr>
            </w:pPr>
          </w:p>
          <w:p w14:paraId="43B576AE" w14:textId="77777777" w:rsidR="004A3574" w:rsidRPr="001A146E" w:rsidRDefault="004A3574" w:rsidP="004A3574">
            <w:pPr>
              <w:spacing w:line="240" w:lineRule="auto"/>
              <w:jc w:val="center"/>
              <w:rPr>
                <w:lang w:val="en-GB"/>
              </w:rPr>
            </w:pPr>
          </w:p>
          <w:p w14:paraId="1A802F0A" w14:textId="2C1A088F" w:rsidR="004A3574" w:rsidRPr="001A146E" w:rsidRDefault="004A3574" w:rsidP="004A3574">
            <w:pPr>
              <w:spacing w:line="240" w:lineRule="auto"/>
              <w:jc w:val="center"/>
              <w:rPr>
                <w:lang w:val="en-GB"/>
              </w:rPr>
            </w:pPr>
          </w:p>
        </w:tc>
        <w:tc>
          <w:tcPr>
            <w:tcW w:w="6656" w:type="dxa"/>
            <w:tcBorders>
              <w:bottom w:val="single" w:sz="4" w:space="0" w:color="auto"/>
            </w:tcBorders>
          </w:tcPr>
          <w:p w14:paraId="6BCD8264" w14:textId="3C3EC835" w:rsidR="004A3574" w:rsidRPr="001A146E" w:rsidRDefault="004A3574" w:rsidP="004A3574">
            <w:pPr>
              <w:spacing w:before="60" w:after="240"/>
              <w:jc w:val="center"/>
              <w:rPr>
                <w:rFonts w:eastAsia="Calibri"/>
                <w:b/>
                <w:lang w:val="en-GB"/>
              </w:rPr>
            </w:pPr>
            <w:r w:rsidRPr="001A146E">
              <w:rPr>
                <w:rFonts w:eastAsia="Calibri"/>
                <w:b/>
                <w:lang w:val="en-GB"/>
              </w:rPr>
              <w:t>UNDP SEGMENT (cont’d)</w:t>
            </w:r>
          </w:p>
          <w:p w14:paraId="16A2176F" w14:textId="3BF2C71D" w:rsidR="004A3574" w:rsidRPr="001A146E" w:rsidRDefault="004A3574" w:rsidP="004A3574">
            <w:pPr>
              <w:spacing w:before="60" w:after="120" w:line="240" w:lineRule="auto"/>
              <w:ind w:right="1"/>
              <w:jc w:val="center"/>
              <w:rPr>
                <w:color w:val="000000"/>
                <w:lang w:val="en-GB"/>
              </w:rPr>
            </w:pPr>
            <w:r w:rsidRPr="001A146E">
              <w:rPr>
                <w:lang w:val="en-GB"/>
              </w:rPr>
              <w:t>INTERACTIVE DIALOGUE WITH THE ADMINISTRATOR</w:t>
            </w:r>
          </w:p>
        </w:tc>
      </w:tr>
      <w:tr w:rsidR="004A3574" w:rsidRPr="00AA457B" w14:paraId="219E5129" w14:textId="77777777" w:rsidTr="007C5AB7">
        <w:trPr>
          <w:trHeight w:val="1700"/>
        </w:trPr>
        <w:tc>
          <w:tcPr>
            <w:tcW w:w="1350" w:type="dxa"/>
            <w:tcBorders>
              <w:top w:val="nil"/>
              <w:bottom w:val="single" w:sz="4" w:space="0" w:color="auto"/>
            </w:tcBorders>
          </w:tcPr>
          <w:p w14:paraId="687F9C57" w14:textId="77777777" w:rsidR="004A3574" w:rsidRPr="001A146E" w:rsidRDefault="004A3574" w:rsidP="004A3574">
            <w:pPr>
              <w:spacing w:before="60" w:line="240" w:lineRule="auto"/>
              <w:ind w:left="43"/>
              <w:rPr>
                <w:b/>
                <w:bCs/>
                <w:lang w:val="en-GB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029DAEB2" w14:textId="2257B6F9" w:rsidR="004A3574" w:rsidRPr="001A146E" w:rsidRDefault="004A3574" w:rsidP="004A3574">
            <w:pPr>
              <w:spacing w:before="60" w:line="240" w:lineRule="auto"/>
              <w:jc w:val="center"/>
              <w:rPr>
                <w:lang w:val="en-GB"/>
              </w:rPr>
            </w:pPr>
            <w:r w:rsidRPr="001A146E">
              <w:rPr>
                <w:lang w:val="en-GB"/>
              </w:rPr>
              <w:t>3 – 6:00 p.m.</w:t>
            </w:r>
          </w:p>
          <w:p w14:paraId="76438427" w14:textId="77777777" w:rsidR="004A3574" w:rsidRPr="001A146E" w:rsidRDefault="004A3574" w:rsidP="004A3574">
            <w:pPr>
              <w:spacing w:before="60" w:line="240" w:lineRule="auto"/>
              <w:jc w:val="center"/>
              <w:rPr>
                <w:color w:val="FF0000"/>
                <w:lang w:val="en-GB"/>
              </w:rPr>
            </w:pPr>
          </w:p>
        </w:tc>
        <w:tc>
          <w:tcPr>
            <w:tcW w:w="724" w:type="dxa"/>
            <w:tcBorders>
              <w:bottom w:val="single" w:sz="4" w:space="0" w:color="auto"/>
            </w:tcBorders>
          </w:tcPr>
          <w:p w14:paraId="0796A69E" w14:textId="77777777" w:rsidR="004A3574" w:rsidRPr="001A146E" w:rsidRDefault="004A3574" w:rsidP="004A3574">
            <w:pPr>
              <w:spacing w:before="60" w:line="240" w:lineRule="auto"/>
              <w:jc w:val="center"/>
              <w:rPr>
                <w:lang w:val="en-GB"/>
              </w:rPr>
            </w:pPr>
            <w:r w:rsidRPr="001A146E">
              <w:rPr>
                <w:lang w:val="en-GB"/>
              </w:rPr>
              <w:t>9</w:t>
            </w:r>
          </w:p>
          <w:p w14:paraId="3982ADFA" w14:textId="77777777" w:rsidR="004A3574" w:rsidRPr="001A146E" w:rsidRDefault="004A3574" w:rsidP="004A3574">
            <w:pPr>
              <w:spacing w:before="60" w:line="240" w:lineRule="auto"/>
              <w:jc w:val="center"/>
              <w:rPr>
                <w:lang w:val="en-GB"/>
              </w:rPr>
            </w:pPr>
          </w:p>
          <w:p w14:paraId="65591A99" w14:textId="77777777" w:rsidR="004A3574" w:rsidRPr="001A146E" w:rsidRDefault="004A3574" w:rsidP="004A3574">
            <w:pPr>
              <w:spacing w:before="60" w:line="240" w:lineRule="auto"/>
              <w:jc w:val="center"/>
              <w:rPr>
                <w:lang w:val="en-GB"/>
              </w:rPr>
            </w:pPr>
          </w:p>
          <w:p w14:paraId="2077E179" w14:textId="77777777" w:rsidR="004A3574" w:rsidRPr="001A146E" w:rsidRDefault="004A3574" w:rsidP="004A3574">
            <w:pPr>
              <w:spacing w:before="60" w:line="240" w:lineRule="auto"/>
              <w:jc w:val="center"/>
              <w:rPr>
                <w:lang w:val="en-GB"/>
              </w:rPr>
            </w:pPr>
          </w:p>
          <w:p w14:paraId="1E6C0752" w14:textId="77777777" w:rsidR="004A3574" w:rsidRPr="001A146E" w:rsidRDefault="004A3574" w:rsidP="004A3574">
            <w:pPr>
              <w:spacing w:line="240" w:lineRule="auto"/>
              <w:jc w:val="center"/>
              <w:rPr>
                <w:lang w:val="en-GB"/>
              </w:rPr>
            </w:pPr>
            <w:r w:rsidRPr="001A146E">
              <w:rPr>
                <w:lang w:val="en-GB"/>
              </w:rPr>
              <w:t>11</w:t>
            </w:r>
          </w:p>
          <w:p w14:paraId="760BA58C" w14:textId="77777777" w:rsidR="004A3574" w:rsidRDefault="004A3574" w:rsidP="004A3574">
            <w:pPr>
              <w:spacing w:line="240" w:lineRule="auto"/>
              <w:jc w:val="center"/>
              <w:rPr>
                <w:lang w:val="en-GB"/>
              </w:rPr>
            </w:pPr>
          </w:p>
          <w:p w14:paraId="064C4772" w14:textId="77777777" w:rsidR="003C6E40" w:rsidRPr="001A146E" w:rsidRDefault="003C6E40" w:rsidP="004A3574">
            <w:pPr>
              <w:spacing w:line="240" w:lineRule="auto"/>
              <w:jc w:val="center"/>
              <w:rPr>
                <w:lang w:val="en-GB"/>
              </w:rPr>
            </w:pPr>
          </w:p>
          <w:p w14:paraId="3B876DDC" w14:textId="77777777" w:rsidR="004A3574" w:rsidRPr="001A146E" w:rsidRDefault="004A3574" w:rsidP="004A3574">
            <w:pPr>
              <w:spacing w:line="240" w:lineRule="auto"/>
              <w:jc w:val="center"/>
              <w:rPr>
                <w:lang w:val="en-GB"/>
              </w:rPr>
            </w:pPr>
          </w:p>
          <w:p w14:paraId="0854D399" w14:textId="77777777" w:rsidR="004A3574" w:rsidRPr="001A146E" w:rsidRDefault="004A3574" w:rsidP="004A3574">
            <w:pPr>
              <w:spacing w:line="240" w:lineRule="auto"/>
              <w:jc w:val="center"/>
              <w:rPr>
                <w:lang w:val="en-GB"/>
              </w:rPr>
            </w:pPr>
          </w:p>
          <w:p w14:paraId="3287B0EF" w14:textId="77777777" w:rsidR="004A3574" w:rsidRPr="001A146E" w:rsidRDefault="004A3574" w:rsidP="004A3574">
            <w:pPr>
              <w:spacing w:line="240" w:lineRule="auto"/>
              <w:jc w:val="center"/>
              <w:rPr>
                <w:lang w:val="en-GB"/>
              </w:rPr>
            </w:pPr>
          </w:p>
          <w:p w14:paraId="09FEB189" w14:textId="77777777" w:rsidR="004A3574" w:rsidRPr="001A146E" w:rsidRDefault="004A3574" w:rsidP="004A3574">
            <w:pPr>
              <w:spacing w:line="240" w:lineRule="auto"/>
              <w:jc w:val="center"/>
              <w:rPr>
                <w:lang w:val="en-GB"/>
              </w:rPr>
            </w:pPr>
          </w:p>
          <w:p w14:paraId="265CD064" w14:textId="5957B889" w:rsidR="004A3574" w:rsidRPr="001A146E" w:rsidRDefault="004A3574" w:rsidP="004A3574">
            <w:pPr>
              <w:spacing w:line="240" w:lineRule="auto"/>
              <w:jc w:val="center"/>
              <w:rPr>
                <w:lang w:val="en-GB"/>
              </w:rPr>
            </w:pPr>
            <w:r w:rsidRPr="001A146E">
              <w:rPr>
                <w:lang w:val="en-GB"/>
              </w:rPr>
              <w:t>12</w:t>
            </w:r>
          </w:p>
          <w:p w14:paraId="3CAE5A5C" w14:textId="77777777" w:rsidR="004A3574" w:rsidRPr="001A146E" w:rsidRDefault="004A3574" w:rsidP="004A3574">
            <w:pPr>
              <w:spacing w:line="240" w:lineRule="auto"/>
              <w:jc w:val="center"/>
              <w:rPr>
                <w:lang w:val="en-GB"/>
              </w:rPr>
            </w:pPr>
          </w:p>
          <w:p w14:paraId="132AEB9D" w14:textId="77777777" w:rsidR="004A3574" w:rsidRPr="001A146E" w:rsidRDefault="004A3574" w:rsidP="004A3574">
            <w:pPr>
              <w:spacing w:line="240" w:lineRule="auto"/>
              <w:jc w:val="center"/>
              <w:rPr>
                <w:lang w:val="en-GB"/>
              </w:rPr>
            </w:pPr>
          </w:p>
          <w:p w14:paraId="4E6171CE" w14:textId="3F89D5B1" w:rsidR="004A3574" w:rsidRPr="001A146E" w:rsidRDefault="004A3574" w:rsidP="004A3574">
            <w:pPr>
              <w:spacing w:line="240" w:lineRule="auto"/>
              <w:rPr>
                <w:lang w:val="en-GB"/>
              </w:rPr>
            </w:pPr>
          </w:p>
        </w:tc>
        <w:tc>
          <w:tcPr>
            <w:tcW w:w="6656" w:type="dxa"/>
            <w:tcBorders>
              <w:bottom w:val="single" w:sz="4" w:space="0" w:color="auto"/>
            </w:tcBorders>
          </w:tcPr>
          <w:p w14:paraId="7C1814FB" w14:textId="38B544BD" w:rsidR="004A3574" w:rsidRPr="00E65DB2" w:rsidRDefault="004A3574" w:rsidP="004A3574">
            <w:pPr>
              <w:spacing w:before="60" w:after="60" w:line="240" w:lineRule="auto"/>
              <w:ind w:left="90"/>
              <w:rPr>
                <w:lang w:val="en-GB"/>
              </w:rPr>
            </w:pPr>
            <w:r w:rsidRPr="001A146E">
              <w:rPr>
                <w:lang w:val="en-GB"/>
              </w:rPr>
              <w:t>HUMAN DEVELOPMENT REPORT</w:t>
            </w:r>
          </w:p>
          <w:p w14:paraId="42E9E056" w14:textId="77777777" w:rsidR="004A3574" w:rsidRPr="001A146E" w:rsidRDefault="004A3574" w:rsidP="004A3574">
            <w:pPr>
              <w:pStyle w:val="ListParagraph"/>
              <w:numPr>
                <w:ilvl w:val="0"/>
                <w:numId w:val="5"/>
              </w:numPr>
              <w:suppressAutoHyphens/>
              <w:spacing w:before="60" w:after="0" w:line="240" w:lineRule="auto"/>
              <w:ind w:left="720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1A146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Update on the Human Development Report consultations (GA resolution 57/264)</w:t>
            </w:r>
          </w:p>
          <w:p w14:paraId="21502686" w14:textId="77777777" w:rsidR="004A3574" w:rsidRPr="001A146E" w:rsidRDefault="004A3574" w:rsidP="004A3574">
            <w:pPr>
              <w:spacing w:before="60" w:line="240" w:lineRule="auto"/>
              <w:ind w:left="90"/>
              <w:jc w:val="center"/>
              <w:rPr>
                <w:b/>
                <w:lang w:val="en-GB"/>
              </w:rPr>
            </w:pPr>
          </w:p>
          <w:p w14:paraId="1AE2B002" w14:textId="77777777" w:rsidR="004A3574" w:rsidRPr="001A146E" w:rsidRDefault="004A3574" w:rsidP="004A3574">
            <w:pPr>
              <w:spacing w:before="60" w:after="60" w:line="240" w:lineRule="auto"/>
              <w:ind w:left="90"/>
              <w:rPr>
                <w:bCs/>
                <w:lang w:val="en-GB"/>
              </w:rPr>
            </w:pPr>
            <w:r w:rsidRPr="001A146E">
              <w:rPr>
                <w:lang w:val="en-GB"/>
              </w:rPr>
              <w:t>UNDP EVALUATION</w:t>
            </w:r>
          </w:p>
          <w:p w14:paraId="00D9FE78" w14:textId="77777777" w:rsidR="004A3574" w:rsidRPr="001A146E" w:rsidRDefault="004A3574" w:rsidP="004A3574">
            <w:pPr>
              <w:pStyle w:val="ListParagraph"/>
              <w:numPr>
                <w:ilvl w:val="0"/>
                <w:numId w:val="5"/>
              </w:numPr>
              <w:suppressAutoHyphens/>
              <w:spacing w:before="60" w:after="0" w:line="240" w:lineRule="auto"/>
              <w:ind w:left="720"/>
              <w:rPr>
                <w:rFonts w:ascii="Times New Roman" w:eastAsia="Times New Roman" w:hAnsi="Times New Roman"/>
                <w:spacing w:val="4"/>
                <w:w w:val="103"/>
                <w:kern w:val="14"/>
                <w:sz w:val="20"/>
                <w:szCs w:val="20"/>
                <w:lang w:val="en-GB"/>
              </w:rPr>
            </w:pPr>
            <w:r w:rsidRPr="001A146E">
              <w:rPr>
                <w:rFonts w:ascii="Times New Roman" w:eastAsia="Times New Roman" w:hAnsi="Times New Roman"/>
                <w:spacing w:val="4"/>
                <w:w w:val="103"/>
                <w:kern w:val="14"/>
                <w:sz w:val="20"/>
                <w:szCs w:val="20"/>
                <w:lang w:val="en-GB"/>
              </w:rPr>
              <w:t xml:space="preserve">Independent </w:t>
            </w:r>
            <w:r w:rsidRPr="001A146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review</w:t>
            </w:r>
            <w:r w:rsidRPr="001A146E">
              <w:rPr>
                <w:rFonts w:ascii="Times New Roman" w:eastAsia="Times New Roman" w:hAnsi="Times New Roman"/>
                <w:spacing w:val="4"/>
                <w:w w:val="103"/>
                <w:kern w:val="14"/>
                <w:sz w:val="20"/>
                <w:szCs w:val="20"/>
                <w:lang w:val="en-GB"/>
              </w:rPr>
              <w:t xml:space="preserve"> of the evaluation policy, and management response</w:t>
            </w:r>
          </w:p>
          <w:p w14:paraId="3F758F80" w14:textId="77777777" w:rsidR="004A3574" w:rsidRPr="001A146E" w:rsidRDefault="004A3574" w:rsidP="004A3574">
            <w:pPr>
              <w:spacing w:before="60" w:line="240" w:lineRule="auto"/>
              <w:rPr>
                <w:lang w:val="en-GB"/>
              </w:rPr>
            </w:pPr>
          </w:p>
          <w:p w14:paraId="4DCB3ED9" w14:textId="654EC16D" w:rsidR="004A3574" w:rsidRPr="001A146E" w:rsidRDefault="004A3574" w:rsidP="004A3574">
            <w:pPr>
              <w:spacing w:before="60" w:after="240"/>
              <w:jc w:val="center"/>
              <w:rPr>
                <w:rFonts w:eastAsia="Calibri"/>
                <w:b/>
                <w:lang w:val="en-GB"/>
              </w:rPr>
            </w:pPr>
            <w:r w:rsidRPr="001A146E">
              <w:rPr>
                <w:rFonts w:eastAsia="Calibri"/>
                <w:b/>
                <w:lang w:val="en-GB"/>
              </w:rPr>
              <w:t>UNFPA SEGMENT (cont’d)</w:t>
            </w:r>
          </w:p>
          <w:p w14:paraId="7D226CC4" w14:textId="77777777" w:rsidR="004A3574" w:rsidRPr="001A146E" w:rsidRDefault="004A3574" w:rsidP="004A3574">
            <w:pPr>
              <w:spacing w:before="60" w:after="60" w:line="240" w:lineRule="auto"/>
              <w:ind w:firstLine="90"/>
              <w:rPr>
                <w:bCs/>
                <w:color w:val="000000"/>
                <w:lang w:val="en-GB"/>
              </w:rPr>
            </w:pPr>
            <w:r w:rsidRPr="001A146E">
              <w:rPr>
                <w:color w:val="000000"/>
                <w:lang w:val="en-GB"/>
              </w:rPr>
              <w:t>UNFPA EVALUATION</w:t>
            </w:r>
          </w:p>
          <w:p w14:paraId="60E432C8" w14:textId="7950F4A7" w:rsidR="004A3574" w:rsidRPr="001A146E" w:rsidRDefault="004A3574" w:rsidP="004A3574">
            <w:pPr>
              <w:pStyle w:val="ListParagraph"/>
              <w:numPr>
                <w:ilvl w:val="0"/>
                <w:numId w:val="6"/>
              </w:num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</w:pPr>
            <w:r w:rsidRPr="001A146E">
              <w:rPr>
                <w:rFonts w:ascii="Times New Roman" w:eastAsia="Times New Roman" w:hAnsi="Times New Roman"/>
                <w:spacing w:val="4"/>
                <w:w w:val="103"/>
                <w:kern w:val="14"/>
                <w:sz w:val="20"/>
                <w:szCs w:val="20"/>
                <w:lang w:val="en-GB"/>
              </w:rPr>
              <w:t>Formative</w:t>
            </w:r>
            <w:r w:rsidRPr="001A146E">
              <w:rPr>
                <w:rFonts w:ascii="Times New Roman" w:eastAsia="Times New Roman" w:hAnsi="Times New Roman"/>
                <w:color w:val="000000"/>
                <w:spacing w:val="4"/>
                <w:w w:val="103"/>
                <w:kern w:val="14"/>
                <w:sz w:val="20"/>
                <w:szCs w:val="20"/>
                <w:lang w:val="en-GB"/>
              </w:rPr>
              <w:t xml:space="preserve"> evaluation of the UNFPA Strategic Plan, 2022-2025 </w:t>
            </w:r>
          </w:p>
          <w:p w14:paraId="7B26FBFF" w14:textId="05870197" w:rsidR="004A3574" w:rsidRPr="001A146E" w:rsidRDefault="004A3574" w:rsidP="004A3574">
            <w:pPr>
              <w:pStyle w:val="ListParagraph"/>
              <w:suppressAutoHyphens/>
              <w:spacing w:after="0" w:line="240" w:lineRule="auto"/>
              <w:rPr>
                <w:rFonts w:ascii="Times New Roman" w:eastAsia="Times New Roman" w:hAnsi="Times New Roman"/>
                <w:spacing w:val="4"/>
                <w:w w:val="103"/>
                <w:kern w:val="14"/>
                <w:sz w:val="20"/>
                <w:szCs w:val="20"/>
                <w:lang w:val="en-GB"/>
              </w:rPr>
            </w:pPr>
          </w:p>
        </w:tc>
      </w:tr>
      <w:tr w:rsidR="004A3574" w:rsidRPr="00AA457B" w14:paraId="15DC7997" w14:textId="77777777" w:rsidTr="008B69EC">
        <w:trPr>
          <w:trHeight w:val="980"/>
        </w:trPr>
        <w:tc>
          <w:tcPr>
            <w:tcW w:w="1350" w:type="dxa"/>
            <w:vMerge w:val="restart"/>
            <w:tcBorders>
              <w:top w:val="single" w:sz="4" w:space="0" w:color="auto"/>
            </w:tcBorders>
          </w:tcPr>
          <w:p w14:paraId="466AC22F" w14:textId="2B97D1BA" w:rsidR="004A3574" w:rsidRPr="001A146E" w:rsidRDefault="004A3574" w:rsidP="004A3574">
            <w:pPr>
              <w:spacing w:before="60" w:after="240"/>
              <w:rPr>
                <w:b/>
                <w:bCs/>
                <w:lang w:val="en-GB"/>
              </w:rPr>
            </w:pPr>
            <w:r>
              <w:rPr>
                <w:rFonts w:eastAsia="Calibri"/>
                <w:b/>
                <w:lang w:val="en-GB"/>
              </w:rPr>
              <w:t>Friday</w:t>
            </w:r>
            <w:r w:rsidRPr="00525620">
              <w:rPr>
                <w:rFonts w:eastAsia="Calibri"/>
                <w:b/>
                <w:lang w:val="en-GB"/>
              </w:rPr>
              <w:t>,</w:t>
            </w:r>
            <w:r w:rsidRPr="00525620">
              <w:rPr>
                <w:rFonts w:eastAsia="Calibri"/>
                <w:b/>
                <w:lang w:val="en-GB"/>
              </w:rPr>
              <w:br/>
            </w:r>
            <w:r>
              <w:rPr>
                <w:rFonts w:eastAsia="Calibri"/>
                <w:b/>
                <w:lang w:val="en-GB"/>
              </w:rPr>
              <w:t>31</w:t>
            </w:r>
            <w:r w:rsidRPr="00525620">
              <w:rPr>
                <w:rFonts w:eastAsia="Calibri"/>
                <w:b/>
                <w:lang w:val="en-GB"/>
              </w:rPr>
              <w:t xml:space="preserve"> January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08A86FC7" w14:textId="77777777" w:rsidR="004A3574" w:rsidRPr="001A146E" w:rsidRDefault="004A3574" w:rsidP="004A3574">
            <w:pPr>
              <w:spacing w:before="60" w:line="240" w:lineRule="auto"/>
              <w:jc w:val="center"/>
              <w:rPr>
                <w:lang w:val="en-GB"/>
              </w:rPr>
            </w:pPr>
            <w:r w:rsidRPr="001A146E">
              <w:rPr>
                <w:lang w:val="en-GB"/>
              </w:rPr>
              <w:t>10 a.m.– 1 p.m.</w:t>
            </w:r>
          </w:p>
          <w:p w14:paraId="40D4CB95" w14:textId="77777777" w:rsidR="004A3574" w:rsidRPr="001A146E" w:rsidRDefault="004A3574" w:rsidP="004A3574">
            <w:pPr>
              <w:spacing w:before="60" w:line="240" w:lineRule="auto"/>
              <w:jc w:val="center"/>
              <w:rPr>
                <w:i/>
                <w:lang w:val="en-GB"/>
              </w:rPr>
            </w:pPr>
          </w:p>
        </w:tc>
        <w:tc>
          <w:tcPr>
            <w:tcW w:w="724" w:type="dxa"/>
            <w:tcBorders>
              <w:bottom w:val="single" w:sz="4" w:space="0" w:color="auto"/>
            </w:tcBorders>
          </w:tcPr>
          <w:p w14:paraId="3E92E600" w14:textId="77777777" w:rsidR="004A3574" w:rsidRPr="001A146E" w:rsidRDefault="004A3574" w:rsidP="004A3574">
            <w:pPr>
              <w:spacing w:before="60" w:line="240" w:lineRule="auto"/>
              <w:jc w:val="center"/>
              <w:rPr>
                <w:lang w:val="en-GB"/>
              </w:rPr>
            </w:pPr>
          </w:p>
        </w:tc>
        <w:tc>
          <w:tcPr>
            <w:tcW w:w="6656" w:type="dxa"/>
            <w:tcBorders>
              <w:bottom w:val="single" w:sz="4" w:space="0" w:color="auto"/>
            </w:tcBorders>
          </w:tcPr>
          <w:p w14:paraId="248E63CB" w14:textId="6F96DC9D" w:rsidR="004A3574" w:rsidRPr="001A146E" w:rsidRDefault="004A3574" w:rsidP="004A3574">
            <w:pPr>
              <w:spacing w:before="60" w:after="240"/>
              <w:jc w:val="center"/>
              <w:rPr>
                <w:rFonts w:eastAsia="Calibri"/>
                <w:b/>
                <w:lang w:val="en-GB"/>
              </w:rPr>
            </w:pPr>
            <w:r w:rsidRPr="001A146E">
              <w:rPr>
                <w:rFonts w:eastAsia="Calibri"/>
                <w:b/>
                <w:lang w:val="en-GB"/>
              </w:rPr>
              <w:t>UNFPA SEGMENT (cont’d)</w:t>
            </w:r>
          </w:p>
          <w:p w14:paraId="05973BC4" w14:textId="77777777" w:rsidR="004A3574" w:rsidRPr="001A146E" w:rsidRDefault="004A3574" w:rsidP="004A3574">
            <w:pPr>
              <w:spacing w:line="240" w:lineRule="auto"/>
              <w:contextualSpacing/>
              <w:jc w:val="center"/>
              <w:rPr>
                <w:lang w:val="en-GB"/>
              </w:rPr>
            </w:pPr>
            <w:r w:rsidRPr="001A146E">
              <w:rPr>
                <w:rFonts w:eastAsia="Calibri"/>
                <w:lang w:val="en-GB"/>
              </w:rPr>
              <w:t>STATEMENT BY THE EXECUTIVE DIRECTOR</w:t>
            </w:r>
          </w:p>
        </w:tc>
      </w:tr>
      <w:tr w:rsidR="004A3574" w:rsidRPr="00AA457B" w14:paraId="48514CF7" w14:textId="77777777" w:rsidTr="007C5AB7">
        <w:trPr>
          <w:trHeight w:val="890"/>
        </w:trPr>
        <w:tc>
          <w:tcPr>
            <w:tcW w:w="1350" w:type="dxa"/>
            <w:vMerge/>
            <w:tcBorders>
              <w:bottom w:val="single" w:sz="4" w:space="0" w:color="auto"/>
            </w:tcBorders>
          </w:tcPr>
          <w:p w14:paraId="46314FDA" w14:textId="77777777" w:rsidR="004A3574" w:rsidRPr="001A146E" w:rsidRDefault="004A3574" w:rsidP="004A3574">
            <w:pPr>
              <w:spacing w:line="240" w:lineRule="auto"/>
              <w:ind w:left="43"/>
              <w:rPr>
                <w:b/>
                <w:bCs/>
                <w:lang w:val="en-GB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6CD1284C" w14:textId="335F9D60" w:rsidR="004A3574" w:rsidRPr="001A146E" w:rsidRDefault="004A3574" w:rsidP="004A3574">
            <w:pPr>
              <w:spacing w:before="60" w:line="240" w:lineRule="auto"/>
              <w:jc w:val="center"/>
              <w:rPr>
                <w:lang w:val="en-GB"/>
              </w:rPr>
            </w:pPr>
            <w:r w:rsidRPr="001A146E">
              <w:rPr>
                <w:lang w:val="en-GB"/>
              </w:rPr>
              <w:t>3 – 5:30 p.m.</w:t>
            </w:r>
          </w:p>
          <w:p w14:paraId="2F03DE1A" w14:textId="77777777" w:rsidR="004A3574" w:rsidRPr="001A146E" w:rsidRDefault="004A3574" w:rsidP="004A3574">
            <w:pPr>
              <w:spacing w:before="60" w:line="240" w:lineRule="auto"/>
              <w:jc w:val="center"/>
              <w:rPr>
                <w:lang w:val="en-GB"/>
              </w:rPr>
            </w:pPr>
          </w:p>
        </w:tc>
        <w:tc>
          <w:tcPr>
            <w:tcW w:w="724" w:type="dxa"/>
            <w:tcBorders>
              <w:bottom w:val="single" w:sz="4" w:space="0" w:color="auto"/>
            </w:tcBorders>
          </w:tcPr>
          <w:p w14:paraId="623DCE2F" w14:textId="77777777" w:rsidR="004A3574" w:rsidRPr="001A146E" w:rsidRDefault="004A3574" w:rsidP="004A3574">
            <w:pPr>
              <w:spacing w:before="60" w:after="240"/>
              <w:jc w:val="center"/>
              <w:rPr>
                <w:lang w:val="en-GB"/>
              </w:rPr>
            </w:pPr>
          </w:p>
          <w:p w14:paraId="2CF5A3FC" w14:textId="2317658B" w:rsidR="004A3574" w:rsidRPr="001A146E" w:rsidRDefault="004A3574" w:rsidP="004A3574">
            <w:pPr>
              <w:spacing w:before="60" w:line="240" w:lineRule="auto"/>
              <w:jc w:val="center"/>
              <w:rPr>
                <w:lang w:val="en-GB"/>
              </w:rPr>
            </w:pPr>
            <w:r w:rsidRPr="001A146E">
              <w:rPr>
                <w:lang w:val="en-GB"/>
              </w:rPr>
              <w:t>8</w:t>
            </w:r>
          </w:p>
          <w:p w14:paraId="2ABBE50C" w14:textId="77777777" w:rsidR="004A3574" w:rsidRPr="001A146E" w:rsidRDefault="004A3574" w:rsidP="004A3574">
            <w:pPr>
              <w:spacing w:before="60" w:line="240" w:lineRule="auto"/>
              <w:jc w:val="center"/>
              <w:rPr>
                <w:lang w:val="en-GB"/>
              </w:rPr>
            </w:pPr>
          </w:p>
          <w:p w14:paraId="37FC86BE" w14:textId="77777777" w:rsidR="004A3574" w:rsidRPr="001A146E" w:rsidRDefault="004A3574" w:rsidP="004A3574">
            <w:pPr>
              <w:spacing w:before="60" w:line="240" w:lineRule="auto"/>
              <w:jc w:val="center"/>
              <w:rPr>
                <w:lang w:val="en-GB"/>
              </w:rPr>
            </w:pPr>
          </w:p>
          <w:p w14:paraId="4FC6000D" w14:textId="77777777" w:rsidR="004A3574" w:rsidRPr="001A146E" w:rsidRDefault="004A3574" w:rsidP="004A3574">
            <w:pPr>
              <w:spacing w:before="60" w:line="240" w:lineRule="auto"/>
              <w:jc w:val="center"/>
              <w:rPr>
                <w:lang w:val="en-GB"/>
              </w:rPr>
            </w:pPr>
          </w:p>
          <w:p w14:paraId="5466E6B1" w14:textId="77777777" w:rsidR="004A3574" w:rsidRPr="004C6AAF" w:rsidRDefault="004A3574" w:rsidP="004A3574">
            <w:pPr>
              <w:spacing w:before="60" w:line="240" w:lineRule="auto"/>
              <w:jc w:val="center"/>
              <w:rPr>
                <w:sz w:val="12"/>
                <w:szCs w:val="12"/>
                <w:lang w:val="en-GB"/>
              </w:rPr>
            </w:pPr>
          </w:p>
          <w:p w14:paraId="0BE933AE" w14:textId="4F1E31BC" w:rsidR="004A3574" w:rsidRPr="001A146E" w:rsidRDefault="004A3574" w:rsidP="004A3574">
            <w:pPr>
              <w:spacing w:before="60" w:line="240" w:lineRule="auto"/>
              <w:jc w:val="center"/>
              <w:rPr>
                <w:lang w:val="en-GB"/>
              </w:rPr>
            </w:pPr>
            <w:r w:rsidRPr="001A146E">
              <w:rPr>
                <w:lang w:val="en-GB"/>
              </w:rPr>
              <w:t>15</w:t>
            </w:r>
          </w:p>
          <w:p w14:paraId="492B7750" w14:textId="77777777" w:rsidR="004A3574" w:rsidRPr="004C6AAF" w:rsidRDefault="004A3574" w:rsidP="004A3574">
            <w:pPr>
              <w:spacing w:before="60" w:line="240" w:lineRule="auto"/>
              <w:jc w:val="center"/>
              <w:rPr>
                <w:sz w:val="16"/>
                <w:szCs w:val="16"/>
                <w:lang w:val="en-GB"/>
              </w:rPr>
            </w:pPr>
          </w:p>
          <w:p w14:paraId="5379F70F" w14:textId="77777777" w:rsidR="004A3574" w:rsidRPr="001A146E" w:rsidRDefault="004A3574" w:rsidP="004A3574">
            <w:pPr>
              <w:spacing w:before="60" w:line="240" w:lineRule="auto"/>
              <w:jc w:val="center"/>
              <w:rPr>
                <w:lang w:val="en-GB"/>
              </w:rPr>
            </w:pPr>
          </w:p>
          <w:p w14:paraId="28581FD2" w14:textId="77777777" w:rsidR="004A3574" w:rsidRPr="004C6AAF" w:rsidRDefault="004A3574" w:rsidP="004A3574">
            <w:pPr>
              <w:spacing w:before="60" w:line="240" w:lineRule="auto"/>
              <w:jc w:val="center"/>
              <w:rPr>
                <w:sz w:val="2"/>
                <w:szCs w:val="2"/>
                <w:lang w:val="en-GB"/>
              </w:rPr>
            </w:pPr>
          </w:p>
          <w:p w14:paraId="69528350" w14:textId="0AACF5A3" w:rsidR="004A3574" w:rsidRPr="001A146E" w:rsidRDefault="004A3574" w:rsidP="004A3574">
            <w:pPr>
              <w:spacing w:before="60" w:line="240" w:lineRule="auto"/>
              <w:jc w:val="center"/>
              <w:rPr>
                <w:lang w:val="en-GB"/>
              </w:rPr>
            </w:pPr>
            <w:r w:rsidRPr="001A146E">
              <w:rPr>
                <w:lang w:val="en-GB"/>
              </w:rPr>
              <w:t>1</w:t>
            </w:r>
          </w:p>
          <w:p w14:paraId="3B6E8EFC" w14:textId="1929AA32" w:rsidR="004A3574" w:rsidRPr="001A146E" w:rsidRDefault="004A3574" w:rsidP="004A3574">
            <w:pPr>
              <w:spacing w:before="60" w:line="240" w:lineRule="auto"/>
              <w:jc w:val="center"/>
              <w:rPr>
                <w:lang w:val="en-GB"/>
              </w:rPr>
            </w:pPr>
          </w:p>
        </w:tc>
        <w:tc>
          <w:tcPr>
            <w:tcW w:w="6656" w:type="dxa"/>
            <w:tcBorders>
              <w:bottom w:val="single" w:sz="4" w:space="0" w:color="auto"/>
            </w:tcBorders>
          </w:tcPr>
          <w:p w14:paraId="0C935012" w14:textId="77777777" w:rsidR="004A3574" w:rsidRPr="001A146E" w:rsidRDefault="004A3574" w:rsidP="004A3574">
            <w:pPr>
              <w:spacing w:before="60" w:after="240"/>
              <w:jc w:val="center"/>
              <w:rPr>
                <w:rFonts w:eastAsia="Calibri"/>
                <w:b/>
                <w:lang w:val="en-GB"/>
              </w:rPr>
            </w:pPr>
            <w:r w:rsidRPr="001A146E">
              <w:rPr>
                <w:rFonts w:eastAsia="Calibri"/>
                <w:b/>
                <w:lang w:val="en-GB"/>
              </w:rPr>
              <w:t>JOINT SEGMENT (cont’d)</w:t>
            </w:r>
          </w:p>
          <w:p w14:paraId="5B5BE7AC" w14:textId="77777777" w:rsidR="004A3574" w:rsidRPr="001A146E" w:rsidRDefault="004A3574" w:rsidP="004A3574">
            <w:pPr>
              <w:spacing w:before="60" w:after="60" w:line="240" w:lineRule="auto"/>
              <w:ind w:left="90"/>
              <w:rPr>
                <w:color w:val="000000"/>
                <w:lang w:val="en-GB"/>
              </w:rPr>
            </w:pPr>
            <w:r w:rsidRPr="001A146E">
              <w:rPr>
                <w:color w:val="000000"/>
                <w:lang w:val="en-GB"/>
              </w:rPr>
              <w:t>FIELD VISITS</w:t>
            </w:r>
          </w:p>
          <w:p w14:paraId="6F4EA650" w14:textId="77777777" w:rsidR="004A3574" w:rsidRPr="001A146E" w:rsidRDefault="004A3574" w:rsidP="004A3574">
            <w:pPr>
              <w:pStyle w:val="ListParagraph"/>
              <w:keepNext/>
              <w:numPr>
                <w:ilvl w:val="0"/>
                <w:numId w:val="2"/>
              </w:numPr>
              <w:suppressAutoHyphens/>
              <w:spacing w:before="60" w:after="60" w:line="240" w:lineRule="auto"/>
              <w:ind w:left="810"/>
              <w:outlineLvl w:val="0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1A146E">
              <w:rPr>
                <w:rFonts w:ascii="Times New Roman" w:eastAsia="Times New Roman" w:hAnsi="Times New Roman"/>
                <w:color w:val="000000"/>
                <w:spacing w:val="4"/>
                <w:w w:val="103"/>
                <w:kern w:val="14"/>
                <w:sz w:val="20"/>
                <w:szCs w:val="20"/>
                <w:lang w:val="en-GB"/>
              </w:rPr>
              <w:t xml:space="preserve">Report </w:t>
            </w:r>
            <w:r w:rsidRPr="001A146E">
              <w:rPr>
                <w:rFonts w:ascii="Times New Roman" w:hAnsi="Times New Roman"/>
                <w:sz w:val="20"/>
                <w:szCs w:val="20"/>
                <w:lang w:val="en-GB"/>
              </w:rPr>
              <w:t>on the joint field visit of the Executive Boards of UNDP/UNFPA/UNOPS, UNICEF, UN-Women, and WFP</w:t>
            </w:r>
          </w:p>
          <w:p w14:paraId="6B93894A" w14:textId="1B08424B" w:rsidR="004A3574" w:rsidRPr="001A146E" w:rsidRDefault="004A3574" w:rsidP="004A3574">
            <w:pPr>
              <w:pStyle w:val="ListParagraph"/>
              <w:keepNext/>
              <w:numPr>
                <w:ilvl w:val="0"/>
                <w:numId w:val="2"/>
              </w:numPr>
              <w:suppressAutoHyphens/>
              <w:spacing w:before="60" w:after="60" w:line="240" w:lineRule="auto"/>
              <w:ind w:left="810"/>
              <w:outlineLvl w:val="0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1A146E">
              <w:rPr>
                <w:rFonts w:ascii="Times New Roman" w:hAnsi="Times New Roman"/>
                <w:sz w:val="20"/>
                <w:szCs w:val="20"/>
                <w:lang w:val="en-GB"/>
              </w:rPr>
              <w:t>P</w:t>
            </w:r>
            <w:r w:rsidRPr="001A146E"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  <w:t xml:space="preserve">resentation on the field visit of the Executive Board </w:t>
            </w:r>
          </w:p>
          <w:p w14:paraId="7487C47A" w14:textId="77777777" w:rsidR="004A3574" w:rsidRPr="001A146E" w:rsidRDefault="004A3574" w:rsidP="004A3574">
            <w:pPr>
              <w:spacing w:before="60" w:after="60" w:line="240" w:lineRule="auto"/>
              <w:ind w:left="90"/>
              <w:rPr>
                <w:color w:val="000000"/>
                <w:lang w:val="en-GB"/>
              </w:rPr>
            </w:pPr>
          </w:p>
          <w:p w14:paraId="411F9CE6" w14:textId="77777777" w:rsidR="004A3574" w:rsidRPr="001A146E" w:rsidRDefault="004A3574" w:rsidP="004A3574">
            <w:pPr>
              <w:keepNext/>
              <w:spacing w:before="60" w:line="240" w:lineRule="auto"/>
              <w:ind w:left="90"/>
              <w:outlineLvl w:val="0"/>
              <w:rPr>
                <w:bCs/>
                <w:color w:val="000000"/>
                <w:lang w:val="en-GB"/>
              </w:rPr>
            </w:pPr>
            <w:r w:rsidRPr="001A146E">
              <w:rPr>
                <w:bCs/>
                <w:color w:val="000000"/>
                <w:lang w:val="en-GB"/>
              </w:rPr>
              <w:t>OTHER MATTERS</w:t>
            </w:r>
          </w:p>
          <w:p w14:paraId="74D2F812" w14:textId="77777777" w:rsidR="004A3574" w:rsidRPr="001A146E" w:rsidRDefault="004A3574" w:rsidP="003C6E40">
            <w:pPr>
              <w:pStyle w:val="ListParagraph"/>
              <w:keepNext/>
              <w:numPr>
                <w:ilvl w:val="0"/>
                <w:numId w:val="6"/>
              </w:numPr>
              <w:suppressAutoHyphens/>
              <w:spacing w:before="60" w:after="0" w:line="240" w:lineRule="auto"/>
              <w:ind w:left="810"/>
              <w:outlineLvl w:val="0"/>
              <w:rPr>
                <w:rFonts w:ascii="Times New Roman" w:eastAsia="Times New Roman" w:hAnsi="Times New Roman"/>
                <w:bCs/>
                <w:color w:val="000000"/>
                <w:spacing w:val="4"/>
                <w:w w:val="103"/>
                <w:kern w:val="14"/>
                <w:sz w:val="20"/>
                <w:szCs w:val="20"/>
                <w:lang w:val="en-GB"/>
              </w:rPr>
            </w:pPr>
            <w:r w:rsidRPr="001A146E">
              <w:rPr>
                <w:rFonts w:ascii="Times New Roman" w:eastAsia="Times New Roman" w:hAnsi="Times New Roman"/>
                <w:bCs/>
                <w:color w:val="000000"/>
                <w:spacing w:val="4"/>
                <w:w w:val="103"/>
                <w:kern w:val="14"/>
                <w:sz w:val="20"/>
                <w:szCs w:val="20"/>
                <w:lang w:val="en-GB"/>
              </w:rPr>
              <w:t>Adoption of decisions</w:t>
            </w:r>
          </w:p>
          <w:p w14:paraId="68ED981A" w14:textId="77777777" w:rsidR="004A3574" w:rsidRPr="001A146E" w:rsidRDefault="004A3574" w:rsidP="004A3574">
            <w:pPr>
              <w:spacing w:before="60" w:after="60" w:line="240" w:lineRule="auto"/>
              <w:rPr>
                <w:color w:val="000000"/>
                <w:lang w:val="en-GB"/>
              </w:rPr>
            </w:pPr>
          </w:p>
          <w:p w14:paraId="18869FE6" w14:textId="77777777" w:rsidR="004A3574" w:rsidRPr="001A146E" w:rsidRDefault="004A3574" w:rsidP="004A3574">
            <w:pPr>
              <w:keepNext/>
              <w:spacing w:before="60" w:line="240" w:lineRule="auto"/>
              <w:ind w:left="90"/>
              <w:outlineLvl w:val="0"/>
              <w:rPr>
                <w:bCs/>
                <w:color w:val="000000"/>
                <w:lang w:val="en-GB"/>
              </w:rPr>
            </w:pPr>
            <w:r w:rsidRPr="001A146E">
              <w:rPr>
                <w:bCs/>
                <w:color w:val="000000"/>
                <w:lang w:val="en-GB"/>
              </w:rPr>
              <w:t>ORGANIZATIONAL MATTERS</w:t>
            </w:r>
          </w:p>
          <w:p w14:paraId="7FB0F0A6" w14:textId="77777777" w:rsidR="004A3574" w:rsidRPr="001A146E" w:rsidRDefault="004A3574" w:rsidP="003C6E40">
            <w:pPr>
              <w:pStyle w:val="ListParagraph"/>
              <w:keepNext/>
              <w:numPr>
                <w:ilvl w:val="0"/>
                <w:numId w:val="6"/>
              </w:numPr>
              <w:suppressAutoHyphens/>
              <w:spacing w:before="60" w:after="0" w:line="240" w:lineRule="auto"/>
              <w:ind w:left="810"/>
              <w:outlineLvl w:val="0"/>
              <w:rPr>
                <w:rFonts w:ascii="Times New Roman" w:eastAsia="Times New Roman" w:hAnsi="Times New Roman"/>
                <w:bCs/>
                <w:color w:val="000000"/>
                <w:spacing w:val="4"/>
                <w:w w:val="103"/>
                <w:kern w:val="14"/>
                <w:sz w:val="20"/>
                <w:szCs w:val="20"/>
                <w:lang w:val="en-GB"/>
              </w:rPr>
            </w:pPr>
            <w:r w:rsidRPr="001A146E">
              <w:rPr>
                <w:rFonts w:ascii="Times New Roman" w:eastAsia="Times New Roman" w:hAnsi="Times New Roman"/>
                <w:bCs/>
                <w:color w:val="000000"/>
                <w:spacing w:val="4"/>
                <w:w w:val="103"/>
                <w:kern w:val="14"/>
                <w:sz w:val="20"/>
                <w:szCs w:val="20"/>
                <w:lang w:val="en-GB"/>
              </w:rPr>
              <w:t>Adoption of the tentative workplan for the annual session 2025</w:t>
            </w:r>
          </w:p>
          <w:p w14:paraId="420D160D" w14:textId="77777777" w:rsidR="004A3574" w:rsidRPr="001A146E" w:rsidRDefault="004A3574" w:rsidP="003C6E40">
            <w:pPr>
              <w:pStyle w:val="ListParagraph"/>
              <w:keepNext/>
              <w:numPr>
                <w:ilvl w:val="0"/>
                <w:numId w:val="6"/>
              </w:numPr>
              <w:suppressAutoHyphens/>
              <w:spacing w:before="60" w:after="0" w:line="240" w:lineRule="auto"/>
              <w:ind w:left="810"/>
              <w:outlineLvl w:val="0"/>
              <w:rPr>
                <w:rFonts w:ascii="Times New Roman" w:eastAsia="Times New Roman" w:hAnsi="Times New Roman"/>
                <w:bCs/>
                <w:color w:val="000000"/>
                <w:spacing w:val="4"/>
                <w:w w:val="103"/>
                <w:kern w:val="14"/>
                <w:sz w:val="20"/>
                <w:szCs w:val="20"/>
                <w:lang w:val="en-GB"/>
              </w:rPr>
            </w:pPr>
            <w:r w:rsidRPr="001A146E">
              <w:rPr>
                <w:rFonts w:ascii="Times New Roman" w:eastAsia="Times New Roman" w:hAnsi="Times New Roman"/>
                <w:bCs/>
                <w:color w:val="000000"/>
                <w:spacing w:val="4"/>
                <w:w w:val="103"/>
                <w:kern w:val="14"/>
                <w:sz w:val="20"/>
                <w:szCs w:val="20"/>
                <w:lang w:val="en-GB"/>
              </w:rPr>
              <w:t>Closing of the session</w:t>
            </w:r>
          </w:p>
          <w:p w14:paraId="384BA04C" w14:textId="77777777" w:rsidR="004A3574" w:rsidRPr="001A146E" w:rsidRDefault="004A3574" w:rsidP="004A3574">
            <w:pPr>
              <w:keepNext/>
              <w:spacing w:before="60" w:line="240" w:lineRule="auto"/>
              <w:outlineLvl w:val="0"/>
              <w:rPr>
                <w:color w:val="000000"/>
                <w:lang w:val="en-GB"/>
              </w:rPr>
            </w:pPr>
          </w:p>
        </w:tc>
      </w:tr>
    </w:tbl>
    <w:p w14:paraId="325310EE" w14:textId="77777777" w:rsidR="00CC70CB" w:rsidRDefault="00CC70CB" w:rsidP="002C044B">
      <w:pPr>
        <w:suppressAutoHyphens w:val="0"/>
        <w:spacing w:after="160" w:line="259" w:lineRule="auto"/>
        <w:rPr>
          <w:rFonts w:eastAsia="Calibri"/>
          <w:spacing w:val="0"/>
          <w:w w:val="100"/>
          <w:kern w:val="0"/>
          <w:sz w:val="22"/>
          <w:szCs w:val="22"/>
        </w:rPr>
      </w:pPr>
    </w:p>
    <w:p w14:paraId="0B5F3BB0" w14:textId="65C78556" w:rsidR="002C044B" w:rsidRPr="00B30952" w:rsidRDefault="002C044B" w:rsidP="002C044B">
      <w:pPr>
        <w:suppressAutoHyphens w:val="0"/>
        <w:spacing w:after="160" w:line="259" w:lineRule="auto"/>
        <w:rPr>
          <w:rFonts w:eastAsia="Calibri"/>
          <w:spacing w:val="0"/>
          <w:w w:val="100"/>
          <w:kern w:val="0"/>
          <w:sz w:val="22"/>
          <w:szCs w:val="22"/>
        </w:rPr>
      </w:pPr>
      <w:r w:rsidRPr="00B30952">
        <w:rPr>
          <w:noProof/>
          <w:w w:val="100"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817719" wp14:editId="04C2E1B6">
                <wp:simplePos x="0" y="0"/>
                <wp:positionH relativeFrom="column">
                  <wp:posOffset>2677160</wp:posOffset>
                </wp:positionH>
                <wp:positionV relativeFrom="paragraph">
                  <wp:posOffset>174625</wp:posOffset>
                </wp:positionV>
                <wp:extent cx="914400" cy="0"/>
                <wp:effectExtent l="0" t="0" r="0" b="0"/>
                <wp:wrapNone/>
                <wp:docPr id="4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887768" id="Line 1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0.8pt,13.75pt" to="282.8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" strokeweight=".25pt"/>
            </w:pict>
          </mc:Fallback>
        </mc:AlternateContent>
      </w:r>
    </w:p>
    <w:p w14:paraId="4F2B9506" w14:textId="77777777" w:rsidR="00D02397" w:rsidRPr="00AA457B" w:rsidRDefault="00D02397">
      <w:pPr>
        <w:rPr>
          <w:sz w:val="19"/>
          <w:szCs w:val="19"/>
        </w:rPr>
      </w:pPr>
    </w:p>
    <w:sectPr w:rsidR="00D02397" w:rsidRPr="00AA457B" w:rsidSect="00D74120">
      <w:headerReference w:type="first" r:id="rId7"/>
      <w:pgSz w:w="12240" w:h="15840"/>
      <w:pgMar w:top="1035" w:right="720" w:bottom="90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24B63" w14:textId="77777777" w:rsidR="008A69DB" w:rsidRDefault="008A69DB" w:rsidP="00682683">
      <w:pPr>
        <w:spacing w:line="240" w:lineRule="auto"/>
      </w:pPr>
      <w:r>
        <w:separator/>
      </w:r>
    </w:p>
  </w:endnote>
  <w:endnote w:type="continuationSeparator" w:id="0">
    <w:p w14:paraId="171DC305" w14:textId="77777777" w:rsidR="008A69DB" w:rsidRDefault="008A69DB" w:rsidP="006826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C6D4E" w14:textId="77777777" w:rsidR="008A69DB" w:rsidRDefault="008A69DB" w:rsidP="00682683">
      <w:pPr>
        <w:spacing w:line="240" w:lineRule="auto"/>
      </w:pPr>
      <w:r>
        <w:separator/>
      </w:r>
    </w:p>
  </w:footnote>
  <w:footnote w:type="continuationSeparator" w:id="0">
    <w:p w14:paraId="23C461FA" w14:textId="77777777" w:rsidR="008A69DB" w:rsidRDefault="008A69DB" w:rsidP="0068268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7165B" w14:textId="58849104" w:rsidR="00A45122" w:rsidRDefault="008B5F75" w:rsidP="00A45122">
    <w:pPr>
      <w:pStyle w:val="Header"/>
      <w:jc w:val="right"/>
    </w:pPr>
    <w:r>
      <w:t>5</w:t>
    </w:r>
    <w:r w:rsidR="00201246">
      <w:t xml:space="preserve"> </w:t>
    </w:r>
    <w:r w:rsidR="00A707A9">
      <w:t>September</w:t>
    </w:r>
    <w:r w:rsidR="00A45122">
      <w:t xml:space="preserve">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D04A6"/>
    <w:multiLevelType w:val="hybridMultilevel"/>
    <w:tmpl w:val="8E4A2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332F55"/>
    <w:multiLevelType w:val="hybridMultilevel"/>
    <w:tmpl w:val="28F6A7F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23E372AF"/>
    <w:multiLevelType w:val="hybridMultilevel"/>
    <w:tmpl w:val="E56600F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 w15:restartNumberingAfterBreak="0">
    <w:nsid w:val="54DA7562"/>
    <w:multiLevelType w:val="hybridMultilevel"/>
    <w:tmpl w:val="F76C803A"/>
    <w:lvl w:ilvl="0" w:tplc="1F8A4552">
      <w:start w:val="2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F6764B"/>
    <w:multiLevelType w:val="hybridMultilevel"/>
    <w:tmpl w:val="DE5284FA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5" w15:restartNumberingAfterBreak="0">
    <w:nsid w:val="6A756667"/>
    <w:multiLevelType w:val="hybridMultilevel"/>
    <w:tmpl w:val="EC089FD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 w15:restartNumberingAfterBreak="0">
    <w:nsid w:val="6B961B8B"/>
    <w:multiLevelType w:val="hybridMultilevel"/>
    <w:tmpl w:val="52C4B7C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7" w15:restartNumberingAfterBreak="0">
    <w:nsid w:val="7F885979"/>
    <w:multiLevelType w:val="hybridMultilevel"/>
    <w:tmpl w:val="3BDCE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BB6EDA"/>
    <w:multiLevelType w:val="hybridMultilevel"/>
    <w:tmpl w:val="F9E42C96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 w16cid:durableId="151338250">
    <w:abstractNumId w:val="4"/>
  </w:num>
  <w:num w:numId="2" w16cid:durableId="2063480701">
    <w:abstractNumId w:val="0"/>
  </w:num>
  <w:num w:numId="3" w16cid:durableId="1931884147">
    <w:abstractNumId w:val="2"/>
  </w:num>
  <w:num w:numId="4" w16cid:durableId="502939693">
    <w:abstractNumId w:val="6"/>
  </w:num>
  <w:num w:numId="5" w16cid:durableId="940799548">
    <w:abstractNumId w:val="8"/>
  </w:num>
  <w:num w:numId="6" w16cid:durableId="952832636">
    <w:abstractNumId w:val="7"/>
  </w:num>
  <w:num w:numId="7" w16cid:durableId="1640569801">
    <w:abstractNumId w:val="1"/>
  </w:num>
  <w:num w:numId="8" w16cid:durableId="778717378">
    <w:abstractNumId w:val="5"/>
  </w:num>
  <w:num w:numId="9" w16cid:durableId="1964191366">
    <w:abstractNumId w:val="0"/>
  </w:num>
  <w:num w:numId="10" w16cid:durableId="18249305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7D7"/>
    <w:rsid w:val="00020190"/>
    <w:rsid w:val="00024B7A"/>
    <w:rsid w:val="00036C39"/>
    <w:rsid w:val="0008433F"/>
    <w:rsid w:val="000A16FD"/>
    <w:rsid w:val="000B33CF"/>
    <w:rsid w:val="000C7C5D"/>
    <w:rsid w:val="000D4A63"/>
    <w:rsid w:val="001015E2"/>
    <w:rsid w:val="0010360F"/>
    <w:rsid w:val="00103E48"/>
    <w:rsid w:val="001062B2"/>
    <w:rsid w:val="001220AC"/>
    <w:rsid w:val="00133C5B"/>
    <w:rsid w:val="00152575"/>
    <w:rsid w:val="00172EAA"/>
    <w:rsid w:val="00173205"/>
    <w:rsid w:val="0017525D"/>
    <w:rsid w:val="00184457"/>
    <w:rsid w:val="001A122A"/>
    <w:rsid w:val="001A146E"/>
    <w:rsid w:val="001B1307"/>
    <w:rsid w:val="001B4C9D"/>
    <w:rsid w:val="001C52FB"/>
    <w:rsid w:val="001E217B"/>
    <w:rsid w:val="001F018D"/>
    <w:rsid w:val="00200660"/>
    <w:rsid w:val="00201246"/>
    <w:rsid w:val="0022362A"/>
    <w:rsid w:val="00224348"/>
    <w:rsid w:val="00233E79"/>
    <w:rsid w:val="00266C8A"/>
    <w:rsid w:val="002705FC"/>
    <w:rsid w:val="00270DED"/>
    <w:rsid w:val="002A74F3"/>
    <w:rsid w:val="002B216B"/>
    <w:rsid w:val="002B7A54"/>
    <w:rsid w:val="002C044B"/>
    <w:rsid w:val="0031171F"/>
    <w:rsid w:val="00324BDD"/>
    <w:rsid w:val="00367305"/>
    <w:rsid w:val="00367C65"/>
    <w:rsid w:val="003742B1"/>
    <w:rsid w:val="003B523D"/>
    <w:rsid w:val="003C0FF0"/>
    <w:rsid w:val="003C6E40"/>
    <w:rsid w:val="003D105E"/>
    <w:rsid w:val="003D7AFA"/>
    <w:rsid w:val="003E172E"/>
    <w:rsid w:val="003F1FFC"/>
    <w:rsid w:val="00413CA5"/>
    <w:rsid w:val="004464B4"/>
    <w:rsid w:val="004917F4"/>
    <w:rsid w:val="00494213"/>
    <w:rsid w:val="004A3574"/>
    <w:rsid w:val="004C6AAF"/>
    <w:rsid w:val="004D46C1"/>
    <w:rsid w:val="004F3714"/>
    <w:rsid w:val="004F5BF7"/>
    <w:rsid w:val="004F67D7"/>
    <w:rsid w:val="00525620"/>
    <w:rsid w:val="00555693"/>
    <w:rsid w:val="00561F07"/>
    <w:rsid w:val="005D4231"/>
    <w:rsid w:val="005E45D1"/>
    <w:rsid w:val="00626B2D"/>
    <w:rsid w:val="006551F3"/>
    <w:rsid w:val="00670EFA"/>
    <w:rsid w:val="00682683"/>
    <w:rsid w:val="00685879"/>
    <w:rsid w:val="006A22FA"/>
    <w:rsid w:val="006B3ED4"/>
    <w:rsid w:val="006C6497"/>
    <w:rsid w:val="006D54B5"/>
    <w:rsid w:val="006E3B3B"/>
    <w:rsid w:val="0072385C"/>
    <w:rsid w:val="00730E13"/>
    <w:rsid w:val="00770046"/>
    <w:rsid w:val="00776426"/>
    <w:rsid w:val="007869FE"/>
    <w:rsid w:val="007A1D57"/>
    <w:rsid w:val="007C5AB7"/>
    <w:rsid w:val="007D2B66"/>
    <w:rsid w:val="007D5A3C"/>
    <w:rsid w:val="007E02A8"/>
    <w:rsid w:val="007E02AA"/>
    <w:rsid w:val="007E48BC"/>
    <w:rsid w:val="007F7249"/>
    <w:rsid w:val="0080378B"/>
    <w:rsid w:val="00817ECB"/>
    <w:rsid w:val="008210DC"/>
    <w:rsid w:val="00825AAF"/>
    <w:rsid w:val="00830C36"/>
    <w:rsid w:val="00832C46"/>
    <w:rsid w:val="00880ED3"/>
    <w:rsid w:val="0088647F"/>
    <w:rsid w:val="00895C29"/>
    <w:rsid w:val="00895CAC"/>
    <w:rsid w:val="008A69DB"/>
    <w:rsid w:val="008B50D8"/>
    <w:rsid w:val="008B5F75"/>
    <w:rsid w:val="008B69EC"/>
    <w:rsid w:val="008E24E1"/>
    <w:rsid w:val="00964C99"/>
    <w:rsid w:val="00970BCD"/>
    <w:rsid w:val="00974608"/>
    <w:rsid w:val="009C12AE"/>
    <w:rsid w:val="00A21CE9"/>
    <w:rsid w:val="00A2736E"/>
    <w:rsid w:val="00A339F7"/>
    <w:rsid w:val="00A37408"/>
    <w:rsid w:val="00A40FEE"/>
    <w:rsid w:val="00A45122"/>
    <w:rsid w:val="00A707A9"/>
    <w:rsid w:val="00A707FC"/>
    <w:rsid w:val="00A707FF"/>
    <w:rsid w:val="00AA457B"/>
    <w:rsid w:val="00AB61B8"/>
    <w:rsid w:val="00AD27F2"/>
    <w:rsid w:val="00AD7FEE"/>
    <w:rsid w:val="00AE125E"/>
    <w:rsid w:val="00AF5F78"/>
    <w:rsid w:val="00B338B4"/>
    <w:rsid w:val="00B4179E"/>
    <w:rsid w:val="00B50434"/>
    <w:rsid w:val="00B60BDB"/>
    <w:rsid w:val="00BA3FD5"/>
    <w:rsid w:val="00C16FEF"/>
    <w:rsid w:val="00C339A0"/>
    <w:rsid w:val="00C93E3D"/>
    <w:rsid w:val="00C94EAC"/>
    <w:rsid w:val="00C95FC9"/>
    <w:rsid w:val="00C969B3"/>
    <w:rsid w:val="00CB3B2E"/>
    <w:rsid w:val="00CC70CB"/>
    <w:rsid w:val="00CC7A6C"/>
    <w:rsid w:val="00CD767F"/>
    <w:rsid w:val="00CE29CC"/>
    <w:rsid w:val="00D003B0"/>
    <w:rsid w:val="00D02397"/>
    <w:rsid w:val="00D13DE5"/>
    <w:rsid w:val="00D21918"/>
    <w:rsid w:val="00D23EA8"/>
    <w:rsid w:val="00D321FD"/>
    <w:rsid w:val="00D74120"/>
    <w:rsid w:val="00D94EF8"/>
    <w:rsid w:val="00D952F5"/>
    <w:rsid w:val="00DA1295"/>
    <w:rsid w:val="00DE6348"/>
    <w:rsid w:val="00E316E2"/>
    <w:rsid w:val="00E4086B"/>
    <w:rsid w:val="00E43853"/>
    <w:rsid w:val="00E63687"/>
    <w:rsid w:val="00E65DB2"/>
    <w:rsid w:val="00EB4BCB"/>
    <w:rsid w:val="00EC5CEC"/>
    <w:rsid w:val="00EF75DB"/>
    <w:rsid w:val="00F013C1"/>
    <w:rsid w:val="00F01984"/>
    <w:rsid w:val="00F132C9"/>
    <w:rsid w:val="00F15810"/>
    <w:rsid w:val="00F225A6"/>
    <w:rsid w:val="00F31D7C"/>
    <w:rsid w:val="00F46E01"/>
    <w:rsid w:val="00F548C6"/>
    <w:rsid w:val="00F904EE"/>
    <w:rsid w:val="00FD24BD"/>
    <w:rsid w:val="00FE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99D968"/>
  <w15:chartTrackingRefBased/>
  <w15:docId w15:val="{3AB21A54-E396-4274-B9C7-B00A45D98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67D7"/>
    <w:pPr>
      <w:suppressAutoHyphens/>
      <w:spacing w:after="0" w:line="240" w:lineRule="exact"/>
    </w:pPr>
    <w:rPr>
      <w:rFonts w:ascii="Times New Roman" w:eastAsia="Times New Roman" w:hAnsi="Times New Roman" w:cs="Times New Roman"/>
      <w:spacing w:val="4"/>
      <w:w w:val="103"/>
      <w:kern w:val="14"/>
      <w:sz w:val="20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 (numbered (a)),Lapis Bulleted List,Dot pt,F5 List Paragraph,List Paragraph1,No Spacing1,List Paragraph Char Char Char,Indicator Text,Numbered Para 1,List Paragraph12,Bullet Points,MAIN CONTENT"/>
    <w:basedOn w:val="Normal"/>
    <w:link w:val="ListParagraphChar"/>
    <w:uiPriority w:val="34"/>
    <w:qFormat/>
    <w:rsid w:val="004F67D7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pacing w:val="0"/>
      <w:w w:val="100"/>
      <w:kern w:val="0"/>
      <w:sz w:val="22"/>
      <w:szCs w:val="22"/>
      <w:lang w:val="en-US"/>
    </w:rPr>
  </w:style>
  <w:style w:type="character" w:customStyle="1" w:styleId="ListParagraphChar">
    <w:name w:val="List Paragraph Char"/>
    <w:aliases w:val="List Paragraph (numbered (a)) Char,Lapis Bulleted List Char,Dot pt Char,F5 List Paragraph Char,List Paragraph1 Char,No Spacing1 Char,List Paragraph Char Char Char Char,Indicator Text Char,Numbered Para 1 Char,List Paragraph12 Char"/>
    <w:link w:val="ListParagraph"/>
    <w:uiPriority w:val="34"/>
    <w:locked/>
    <w:rsid w:val="004F67D7"/>
    <w:rPr>
      <w:rFonts w:ascii="Calibri" w:eastAsia="Calibri" w:hAnsi="Calibri" w:cs="Times New Roman"/>
      <w:kern w:val="0"/>
    </w:rPr>
  </w:style>
  <w:style w:type="paragraph" w:styleId="Revision">
    <w:name w:val="Revision"/>
    <w:hidden/>
    <w:uiPriority w:val="99"/>
    <w:semiHidden/>
    <w:rsid w:val="007D5A3C"/>
    <w:pPr>
      <w:spacing w:after="0" w:line="240" w:lineRule="auto"/>
    </w:pPr>
    <w:rPr>
      <w:rFonts w:ascii="Times New Roman" w:eastAsia="Times New Roman" w:hAnsi="Times New Roman" w:cs="Times New Roman"/>
      <w:spacing w:val="4"/>
      <w:w w:val="103"/>
      <w:kern w:val="14"/>
      <w:sz w:val="20"/>
      <w:szCs w:val="20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1B13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B1307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1B1307"/>
    <w:rPr>
      <w:rFonts w:ascii="Times New Roman" w:eastAsia="Times New Roman" w:hAnsi="Times New Roman" w:cs="Times New Roman"/>
      <w:spacing w:val="4"/>
      <w:w w:val="103"/>
      <w:kern w:val="14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13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1307"/>
    <w:rPr>
      <w:rFonts w:ascii="Times New Roman" w:eastAsia="Times New Roman" w:hAnsi="Times New Roman" w:cs="Times New Roman"/>
      <w:b/>
      <w:bCs/>
      <w:spacing w:val="4"/>
      <w:w w:val="103"/>
      <w:kern w:val="14"/>
      <w:sz w:val="20"/>
      <w:szCs w:val="20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68268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2683"/>
    <w:rPr>
      <w:rFonts w:ascii="Times New Roman" w:eastAsia="Times New Roman" w:hAnsi="Times New Roman" w:cs="Times New Roman"/>
      <w:spacing w:val="4"/>
      <w:w w:val="103"/>
      <w:kern w:val="14"/>
      <w:sz w:val="20"/>
      <w:szCs w:val="20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68268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2683"/>
    <w:rPr>
      <w:rFonts w:ascii="Times New Roman" w:eastAsia="Times New Roman" w:hAnsi="Times New Roman" w:cs="Times New Roman"/>
      <w:spacing w:val="4"/>
      <w:w w:val="103"/>
      <w:kern w:val="14"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73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Sasha Jahic</dc:creator>
  <cp:keywords/>
  <dc:description/>
  <cp:lastModifiedBy>Sasha Jahic</cp:lastModifiedBy>
  <cp:revision>6</cp:revision>
  <dcterms:created xsi:type="dcterms:W3CDTF">2024-09-30T15:14:00Z</dcterms:created>
  <dcterms:modified xsi:type="dcterms:W3CDTF">2024-09-30T17:38:00Z</dcterms:modified>
</cp:coreProperties>
</file>